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14" w:rsidRDefault="009C3E14" w:rsidP="009C3E14">
      <w:pPr>
        <w:rPr>
          <w:lang w:eastAsia="en-GB"/>
        </w:rPr>
      </w:pPr>
      <w:r>
        <w:rPr>
          <w:noProof/>
          <w:lang w:eastAsia="en-GB"/>
        </w:rPr>
        <w:drawing>
          <wp:anchor distT="0" distB="0" distL="114300" distR="114300" simplePos="0" relativeHeight="251659264" behindDoc="0" locked="0" layoutInCell="1" allowOverlap="1">
            <wp:simplePos x="0" y="0"/>
            <wp:positionH relativeFrom="column">
              <wp:posOffset>-243568</wp:posOffset>
            </wp:positionH>
            <wp:positionV relativeFrom="paragraph">
              <wp:posOffset>-261257</wp:posOffset>
            </wp:positionV>
            <wp:extent cx="1596571" cy="419058"/>
            <wp:effectExtent l="0" t="0" r="3810" b="63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or_Imperial_College_London.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571" cy="419058"/>
                    </a:xfrm>
                    <a:prstGeom prst="rect">
                      <a:avLst/>
                    </a:prstGeom>
                  </pic:spPr>
                </pic:pic>
              </a:graphicData>
            </a:graphic>
            <wp14:sizeRelH relativeFrom="margin">
              <wp14:pctWidth>0</wp14:pctWidth>
            </wp14:sizeRelH>
            <wp14:sizeRelV relativeFrom="margin">
              <wp14:pctHeight>0</wp14:pctHeight>
            </wp14:sizeRelV>
          </wp:anchor>
        </w:drawing>
      </w:r>
    </w:p>
    <w:p w:rsidR="00FE1F75" w:rsidRDefault="00FE1F75" w:rsidP="001927C5">
      <w:pPr>
        <w:spacing w:line="360" w:lineRule="auto"/>
      </w:pPr>
    </w:p>
    <w:p w:rsidR="009C3E14" w:rsidRDefault="009C3E14" w:rsidP="001927C5">
      <w:pPr>
        <w:spacing w:line="360" w:lineRule="auto"/>
      </w:pPr>
    </w:p>
    <w:p w:rsidR="00B356D8" w:rsidRDefault="00B356D8" w:rsidP="00B356D8">
      <w:pPr>
        <w:spacing w:line="360" w:lineRule="auto"/>
        <w:ind w:left="2880" w:firstLine="720"/>
        <w:rPr>
          <w:rFonts w:ascii="Arial" w:hAnsi="Arial" w:cs="Arial"/>
          <w:b/>
          <w:sz w:val="32"/>
          <w:szCs w:val="32"/>
        </w:rPr>
      </w:pPr>
    </w:p>
    <w:p w:rsidR="00A0114F" w:rsidRDefault="009C3E14" w:rsidP="001927C5">
      <w:pPr>
        <w:spacing w:line="360" w:lineRule="auto"/>
        <w:jc w:val="center"/>
        <w:rPr>
          <w:rFonts w:ascii="Arial" w:hAnsi="Arial" w:cs="Arial"/>
          <w:b/>
          <w:sz w:val="32"/>
          <w:szCs w:val="32"/>
        </w:rPr>
      </w:pPr>
      <w:r>
        <w:rPr>
          <w:rFonts w:ascii="Arial" w:hAnsi="Arial"/>
          <w:noProof/>
          <w:sz w:val="22"/>
          <w:szCs w:val="22"/>
        </w:rPr>
        <w:drawing>
          <wp:anchor distT="0" distB="0" distL="114300" distR="114300" simplePos="0" relativeHeight="251658240" behindDoc="0" locked="0" layoutInCell="1" allowOverlap="1" wp14:anchorId="4ECC33E8">
            <wp:simplePos x="0" y="0"/>
            <wp:positionH relativeFrom="margin">
              <wp:posOffset>1549400</wp:posOffset>
            </wp:positionH>
            <wp:positionV relativeFrom="margin">
              <wp:posOffset>1241425</wp:posOffset>
            </wp:positionV>
            <wp:extent cx="2952750" cy="1496695"/>
            <wp:effectExtent l="0" t="0" r="6350" b="190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ovidTraspB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0" cy="1496695"/>
                    </a:xfrm>
                    <a:prstGeom prst="rect">
                      <a:avLst/>
                    </a:prstGeom>
                  </pic:spPr>
                </pic:pic>
              </a:graphicData>
            </a:graphic>
            <wp14:sizeRelH relativeFrom="margin">
              <wp14:pctWidth>0</wp14:pctWidth>
            </wp14:sizeRelH>
            <wp14:sizeRelV relativeFrom="margin">
              <wp14:pctHeight>0</wp14:pctHeight>
            </wp14:sizeRelV>
          </wp:anchor>
        </w:drawing>
      </w:r>
    </w:p>
    <w:p w:rsidR="007464F2" w:rsidRDefault="007464F2" w:rsidP="001927C5">
      <w:pPr>
        <w:spacing w:line="360" w:lineRule="auto"/>
        <w:rPr>
          <w:rFonts w:ascii="Arial" w:hAnsi="Arial"/>
          <w:sz w:val="22"/>
          <w:szCs w:val="22"/>
        </w:rPr>
      </w:pPr>
    </w:p>
    <w:p w:rsidR="007464F2" w:rsidRDefault="007464F2" w:rsidP="007464F2">
      <w:pPr>
        <w:spacing w:line="360" w:lineRule="auto"/>
        <w:jc w:val="center"/>
        <w:rPr>
          <w:rFonts w:ascii="Arial" w:hAnsi="Arial" w:cs="Arial"/>
          <w:b/>
          <w:sz w:val="32"/>
          <w:szCs w:val="32"/>
        </w:rPr>
      </w:pPr>
    </w:p>
    <w:p w:rsidR="007464F2" w:rsidRDefault="007464F2" w:rsidP="007464F2">
      <w:pPr>
        <w:spacing w:line="360" w:lineRule="auto"/>
        <w:jc w:val="center"/>
        <w:rPr>
          <w:rFonts w:ascii="Arial" w:hAnsi="Arial" w:cs="Arial"/>
          <w:b/>
          <w:sz w:val="32"/>
          <w:szCs w:val="32"/>
        </w:rPr>
      </w:pPr>
    </w:p>
    <w:p w:rsidR="007464F2" w:rsidRDefault="007464F2" w:rsidP="007464F2">
      <w:pPr>
        <w:spacing w:line="360" w:lineRule="auto"/>
        <w:jc w:val="center"/>
        <w:rPr>
          <w:rFonts w:ascii="Arial" w:hAnsi="Arial" w:cs="Arial"/>
          <w:b/>
          <w:sz w:val="32"/>
          <w:szCs w:val="32"/>
        </w:rPr>
      </w:pPr>
    </w:p>
    <w:p w:rsidR="007464F2" w:rsidRDefault="007464F2" w:rsidP="007464F2">
      <w:pPr>
        <w:spacing w:line="360" w:lineRule="auto"/>
        <w:jc w:val="center"/>
        <w:rPr>
          <w:rFonts w:ascii="Arial" w:hAnsi="Arial" w:cs="Arial"/>
          <w:b/>
          <w:sz w:val="32"/>
          <w:szCs w:val="32"/>
        </w:rPr>
      </w:pPr>
    </w:p>
    <w:p w:rsidR="007464F2" w:rsidRDefault="007464F2" w:rsidP="007464F2">
      <w:pPr>
        <w:spacing w:line="360" w:lineRule="auto"/>
        <w:jc w:val="center"/>
        <w:rPr>
          <w:rFonts w:ascii="Arial" w:hAnsi="Arial" w:cs="Arial"/>
          <w:b/>
          <w:sz w:val="32"/>
          <w:szCs w:val="32"/>
        </w:rPr>
      </w:pPr>
      <w:r>
        <w:rPr>
          <w:rFonts w:ascii="Arial" w:hAnsi="Arial" w:cs="Arial"/>
          <w:b/>
          <w:sz w:val="32"/>
          <w:szCs w:val="32"/>
        </w:rPr>
        <w:t>RESEARCH STUDY PROTOCOL</w:t>
      </w:r>
    </w:p>
    <w:p w:rsidR="007464F2" w:rsidRDefault="007464F2" w:rsidP="007464F2">
      <w:pPr>
        <w:spacing w:line="360" w:lineRule="auto"/>
        <w:rPr>
          <w:rFonts w:ascii="Arial" w:hAnsi="Arial"/>
          <w:sz w:val="22"/>
          <w:szCs w:val="22"/>
        </w:rPr>
      </w:pPr>
    </w:p>
    <w:p w:rsidR="00B356D8" w:rsidRDefault="00B356D8" w:rsidP="001927C5">
      <w:pPr>
        <w:spacing w:line="360" w:lineRule="auto"/>
        <w:rPr>
          <w:rFonts w:ascii="Arial" w:hAnsi="Arial"/>
          <w:sz w:val="22"/>
          <w:szCs w:val="22"/>
        </w:rPr>
      </w:pPr>
    </w:p>
    <w:p w:rsidR="00B356D8" w:rsidRDefault="00B356D8" w:rsidP="001927C5">
      <w:pPr>
        <w:spacing w:line="360" w:lineRule="auto"/>
        <w:rPr>
          <w:rFonts w:ascii="Arial" w:hAnsi="Arial"/>
          <w:sz w:val="22"/>
          <w:szCs w:val="22"/>
        </w:rPr>
      </w:pPr>
    </w:p>
    <w:p w:rsidR="00B356D8" w:rsidRDefault="00B356D8" w:rsidP="001927C5">
      <w:pPr>
        <w:spacing w:line="360" w:lineRule="auto"/>
        <w:rPr>
          <w:rFonts w:ascii="Arial" w:hAnsi="Arial"/>
          <w:sz w:val="22"/>
          <w:szCs w:val="22"/>
        </w:rPr>
      </w:pPr>
    </w:p>
    <w:p w:rsidR="00FE1F75" w:rsidRDefault="00FE1F75" w:rsidP="001927C5">
      <w:pPr>
        <w:spacing w:line="360" w:lineRule="auto"/>
        <w:rPr>
          <w:rFonts w:ascii="Arial" w:hAnsi="Arial"/>
          <w:b/>
          <w:sz w:val="22"/>
          <w:szCs w:val="22"/>
          <w:lang w:val="en-US"/>
        </w:rPr>
      </w:pPr>
    </w:p>
    <w:p w:rsidR="00F20B9F" w:rsidRPr="00016E25" w:rsidRDefault="00F20B9F" w:rsidP="00F20B9F">
      <w:pPr>
        <w:spacing w:line="360" w:lineRule="auto"/>
        <w:ind w:left="2880" w:hanging="2880"/>
        <w:rPr>
          <w:rFonts w:ascii="Arial" w:hAnsi="Arial"/>
          <w:b/>
          <w:sz w:val="22"/>
          <w:szCs w:val="22"/>
          <w:lang w:val="en-US"/>
        </w:rPr>
      </w:pPr>
      <w:r>
        <w:rPr>
          <w:rFonts w:ascii="Arial" w:hAnsi="Arial"/>
          <w:b/>
          <w:sz w:val="22"/>
          <w:szCs w:val="22"/>
          <w:lang w:val="en-US"/>
        </w:rPr>
        <w:t>Title:</w:t>
      </w:r>
      <w:r>
        <w:rPr>
          <w:rFonts w:ascii="Arial" w:hAnsi="Arial"/>
          <w:b/>
          <w:sz w:val="22"/>
          <w:szCs w:val="22"/>
          <w:lang w:val="en-US"/>
        </w:rPr>
        <w:tab/>
      </w:r>
      <w:proofErr w:type="spellStart"/>
      <w:r w:rsidR="00AF2A39" w:rsidRPr="00AF2A39">
        <w:rPr>
          <w:rFonts w:ascii="Arial" w:hAnsi="Arial"/>
          <w:b/>
          <w:sz w:val="22"/>
          <w:szCs w:val="22"/>
          <w:lang w:val="en-US"/>
        </w:rPr>
        <w:t>OnCovid</w:t>
      </w:r>
      <w:proofErr w:type="spellEnd"/>
      <w:r w:rsidR="00AF2A39">
        <w:rPr>
          <w:rFonts w:ascii="Arial" w:hAnsi="Arial"/>
          <w:b/>
          <w:sz w:val="22"/>
          <w:szCs w:val="22"/>
          <w:lang w:val="en-US"/>
        </w:rPr>
        <w:t xml:space="preserve">: </w:t>
      </w:r>
      <w:r w:rsidR="00AF2A39" w:rsidRPr="00AF2A39">
        <w:rPr>
          <w:rFonts w:ascii="Arial" w:hAnsi="Arial"/>
          <w:b/>
          <w:sz w:val="22"/>
          <w:szCs w:val="22"/>
          <w:lang w:val="en-US"/>
        </w:rPr>
        <w:t>natural history and outcomes of cancer patients during the COVID19 epidemic</w:t>
      </w:r>
      <w:r>
        <w:rPr>
          <w:rFonts w:ascii="Arial" w:hAnsi="Arial"/>
          <w:b/>
          <w:sz w:val="22"/>
          <w:szCs w:val="22"/>
          <w:lang w:val="en-US"/>
        </w:rPr>
        <w:t>.</w:t>
      </w:r>
      <w:r>
        <w:rPr>
          <w:rFonts w:ascii="Arial" w:hAnsi="Arial"/>
          <w:b/>
          <w:sz w:val="22"/>
          <w:szCs w:val="22"/>
          <w:lang w:val="en-US"/>
        </w:rPr>
        <w:tab/>
      </w:r>
    </w:p>
    <w:p w:rsidR="00F20B9F" w:rsidRDefault="00F20B9F" w:rsidP="001927C5">
      <w:pPr>
        <w:spacing w:line="360" w:lineRule="auto"/>
        <w:rPr>
          <w:rFonts w:ascii="Arial" w:hAnsi="Arial"/>
          <w:b/>
          <w:sz w:val="22"/>
          <w:szCs w:val="22"/>
        </w:rPr>
      </w:pPr>
    </w:p>
    <w:p w:rsidR="00FE1F75" w:rsidRPr="00016E25" w:rsidRDefault="00F20B9F" w:rsidP="001927C5">
      <w:pPr>
        <w:spacing w:line="360" w:lineRule="auto"/>
        <w:rPr>
          <w:rFonts w:ascii="Arial" w:hAnsi="Arial"/>
          <w:b/>
          <w:sz w:val="22"/>
          <w:szCs w:val="22"/>
        </w:rPr>
      </w:pPr>
      <w:r>
        <w:rPr>
          <w:rFonts w:ascii="Arial" w:hAnsi="Arial"/>
          <w:b/>
          <w:sz w:val="22"/>
          <w:szCs w:val="22"/>
        </w:rPr>
        <w:t>Protocol Version:</w:t>
      </w:r>
      <w:r>
        <w:rPr>
          <w:rFonts w:ascii="Arial" w:hAnsi="Arial"/>
          <w:b/>
          <w:sz w:val="22"/>
          <w:szCs w:val="22"/>
        </w:rPr>
        <w:tab/>
      </w:r>
      <w:r>
        <w:rPr>
          <w:rFonts w:ascii="Arial" w:hAnsi="Arial"/>
          <w:b/>
          <w:sz w:val="22"/>
          <w:szCs w:val="22"/>
        </w:rPr>
        <w:tab/>
      </w:r>
      <w:r w:rsidR="007E538E" w:rsidRPr="00016E25">
        <w:rPr>
          <w:rFonts w:ascii="Arial" w:hAnsi="Arial"/>
          <w:b/>
          <w:sz w:val="22"/>
          <w:szCs w:val="22"/>
        </w:rPr>
        <w:t xml:space="preserve">Version </w:t>
      </w:r>
      <w:r w:rsidR="00A330BC" w:rsidRPr="00016E25">
        <w:rPr>
          <w:rFonts w:ascii="Arial" w:hAnsi="Arial"/>
          <w:b/>
          <w:sz w:val="22"/>
          <w:szCs w:val="22"/>
        </w:rPr>
        <w:t>1.</w:t>
      </w:r>
      <w:r w:rsidR="00F7494E">
        <w:rPr>
          <w:rFonts w:ascii="Arial" w:hAnsi="Arial"/>
          <w:b/>
          <w:sz w:val="22"/>
          <w:szCs w:val="22"/>
        </w:rPr>
        <w:t>1</w:t>
      </w:r>
      <w:r w:rsidR="00A5374E" w:rsidRPr="00016E25">
        <w:rPr>
          <w:rFonts w:ascii="Arial" w:hAnsi="Arial"/>
          <w:b/>
          <w:sz w:val="22"/>
          <w:szCs w:val="22"/>
        </w:rPr>
        <w:t xml:space="preserve"> dated</w:t>
      </w:r>
      <w:r w:rsidR="00101258">
        <w:rPr>
          <w:rFonts w:ascii="Arial" w:hAnsi="Arial"/>
          <w:b/>
          <w:sz w:val="22"/>
          <w:szCs w:val="22"/>
        </w:rPr>
        <w:t xml:space="preserve"> 2</w:t>
      </w:r>
      <w:r w:rsidR="00F7494E">
        <w:rPr>
          <w:rFonts w:ascii="Arial" w:hAnsi="Arial"/>
          <w:b/>
          <w:sz w:val="22"/>
          <w:szCs w:val="22"/>
        </w:rPr>
        <w:t>4</w:t>
      </w:r>
      <w:r w:rsidR="00A330BC" w:rsidRPr="00016E25">
        <w:rPr>
          <w:rFonts w:ascii="Arial" w:hAnsi="Arial"/>
          <w:b/>
          <w:sz w:val="22"/>
          <w:szCs w:val="22"/>
        </w:rPr>
        <w:t xml:space="preserve"> </w:t>
      </w:r>
      <w:r w:rsidR="00AF2A39">
        <w:rPr>
          <w:rFonts w:ascii="Arial" w:hAnsi="Arial"/>
          <w:b/>
          <w:sz w:val="22"/>
          <w:szCs w:val="22"/>
        </w:rPr>
        <w:t xml:space="preserve">March </w:t>
      </w:r>
      <w:r w:rsidR="00016E25" w:rsidRPr="00016E25">
        <w:rPr>
          <w:rFonts w:ascii="Arial" w:hAnsi="Arial"/>
          <w:b/>
          <w:sz w:val="22"/>
          <w:szCs w:val="22"/>
        </w:rPr>
        <w:t>20</w:t>
      </w:r>
      <w:r w:rsidR="00AF2A39">
        <w:rPr>
          <w:rFonts w:ascii="Arial" w:hAnsi="Arial"/>
          <w:b/>
          <w:sz w:val="22"/>
          <w:szCs w:val="22"/>
        </w:rPr>
        <w:t>20</w:t>
      </w:r>
    </w:p>
    <w:p w:rsidR="00FE1F75" w:rsidRPr="00016E25" w:rsidRDefault="00FE1F75" w:rsidP="001927C5">
      <w:pPr>
        <w:spacing w:line="360" w:lineRule="auto"/>
        <w:rPr>
          <w:rFonts w:ascii="Arial" w:hAnsi="Arial"/>
          <w:b/>
          <w:sz w:val="22"/>
          <w:szCs w:val="22"/>
        </w:rPr>
      </w:pPr>
    </w:p>
    <w:p w:rsidR="00FE1F75" w:rsidRPr="00016E25" w:rsidRDefault="00A5374E" w:rsidP="001927C5">
      <w:pPr>
        <w:spacing w:line="360" w:lineRule="auto"/>
        <w:rPr>
          <w:rFonts w:ascii="Arial" w:hAnsi="Arial"/>
          <w:b/>
          <w:sz w:val="22"/>
          <w:szCs w:val="22"/>
        </w:rPr>
      </w:pPr>
      <w:r w:rsidRPr="00016E25">
        <w:rPr>
          <w:rFonts w:ascii="Arial" w:hAnsi="Arial"/>
          <w:b/>
          <w:sz w:val="22"/>
          <w:szCs w:val="22"/>
        </w:rPr>
        <w:t>Chief</w:t>
      </w:r>
      <w:r w:rsidR="00FE1F75" w:rsidRPr="00016E25">
        <w:rPr>
          <w:rFonts w:ascii="Arial" w:hAnsi="Arial"/>
          <w:b/>
          <w:sz w:val="22"/>
          <w:szCs w:val="22"/>
        </w:rPr>
        <w:t xml:space="preserve"> Investigator: </w:t>
      </w:r>
      <w:r w:rsidR="00FE1F75" w:rsidRPr="00016E25">
        <w:rPr>
          <w:rFonts w:ascii="Arial" w:hAnsi="Arial"/>
          <w:b/>
          <w:sz w:val="22"/>
          <w:szCs w:val="22"/>
        </w:rPr>
        <w:tab/>
      </w:r>
      <w:r w:rsidRPr="00016E25">
        <w:rPr>
          <w:rFonts w:ascii="Arial" w:hAnsi="Arial"/>
          <w:b/>
          <w:sz w:val="22"/>
          <w:szCs w:val="22"/>
        </w:rPr>
        <w:tab/>
      </w:r>
      <w:r w:rsidR="00BF6008" w:rsidRPr="00016E25">
        <w:rPr>
          <w:rFonts w:ascii="Arial" w:hAnsi="Arial"/>
          <w:b/>
          <w:sz w:val="22"/>
          <w:szCs w:val="22"/>
        </w:rPr>
        <w:t>Dr David James Pinato</w:t>
      </w:r>
    </w:p>
    <w:p w:rsidR="00FE1F75" w:rsidRPr="00016E25" w:rsidRDefault="00FE1F75" w:rsidP="001927C5">
      <w:pPr>
        <w:spacing w:line="360" w:lineRule="auto"/>
        <w:rPr>
          <w:rFonts w:ascii="Arial" w:hAnsi="Arial"/>
          <w:b/>
          <w:sz w:val="22"/>
          <w:szCs w:val="22"/>
        </w:rPr>
      </w:pPr>
    </w:p>
    <w:p w:rsidR="00FE1F75" w:rsidRDefault="002B19A3" w:rsidP="002B19A3">
      <w:pPr>
        <w:spacing w:line="360" w:lineRule="auto"/>
        <w:rPr>
          <w:rFonts w:ascii="Arial" w:hAnsi="Arial" w:cs="Arial"/>
          <w:b/>
          <w:sz w:val="22"/>
          <w:szCs w:val="22"/>
        </w:rPr>
      </w:pPr>
      <w:r w:rsidRPr="00016E25">
        <w:rPr>
          <w:rFonts w:ascii="Arial" w:hAnsi="Arial"/>
          <w:b/>
          <w:sz w:val="22"/>
          <w:szCs w:val="22"/>
        </w:rPr>
        <w:t xml:space="preserve">Sponsor: </w:t>
      </w:r>
      <w:r w:rsidRPr="00016E25">
        <w:rPr>
          <w:rFonts w:ascii="Arial" w:hAnsi="Arial"/>
          <w:b/>
          <w:sz w:val="22"/>
          <w:szCs w:val="22"/>
        </w:rPr>
        <w:tab/>
      </w:r>
      <w:r w:rsidRPr="00016E25">
        <w:rPr>
          <w:rFonts w:ascii="Arial" w:hAnsi="Arial"/>
          <w:b/>
          <w:sz w:val="22"/>
          <w:szCs w:val="22"/>
        </w:rPr>
        <w:tab/>
      </w:r>
      <w:r w:rsidR="009D0D6A" w:rsidRPr="00016E25">
        <w:rPr>
          <w:rFonts w:ascii="Arial" w:hAnsi="Arial"/>
          <w:b/>
          <w:sz w:val="22"/>
          <w:szCs w:val="22"/>
        </w:rPr>
        <w:tab/>
      </w:r>
      <w:r w:rsidR="00016E25" w:rsidRPr="00016E25">
        <w:rPr>
          <w:rFonts w:ascii="Arial" w:hAnsi="Arial" w:cs="Arial"/>
          <w:b/>
          <w:sz w:val="22"/>
          <w:szCs w:val="22"/>
        </w:rPr>
        <w:t>Imperial College London</w:t>
      </w:r>
    </w:p>
    <w:p w:rsidR="00F20B9F" w:rsidRDefault="00F20B9F" w:rsidP="002B19A3">
      <w:pPr>
        <w:spacing w:line="360" w:lineRule="auto"/>
        <w:rPr>
          <w:rFonts w:ascii="Arial" w:hAnsi="Arial" w:cs="Arial"/>
          <w:b/>
          <w:sz w:val="22"/>
          <w:szCs w:val="22"/>
        </w:rPr>
      </w:pPr>
    </w:p>
    <w:p w:rsidR="00FE1F75" w:rsidRPr="00016E25" w:rsidRDefault="00383FA6" w:rsidP="001927C5">
      <w:pPr>
        <w:spacing w:line="360" w:lineRule="auto"/>
        <w:rPr>
          <w:rFonts w:ascii="Arial" w:hAnsi="Arial"/>
          <w:b/>
          <w:sz w:val="22"/>
          <w:szCs w:val="22"/>
        </w:rPr>
      </w:pPr>
      <w:r w:rsidRPr="00383FA6">
        <w:rPr>
          <w:rFonts w:ascii="Arial" w:hAnsi="Arial"/>
          <w:b/>
          <w:sz w:val="22"/>
          <w:szCs w:val="22"/>
        </w:rPr>
        <w:t>IRAS Project ID:</w:t>
      </w:r>
      <w:r w:rsidRPr="00383FA6">
        <w:rPr>
          <w:rFonts w:ascii="Arial" w:hAnsi="Arial"/>
          <w:b/>
          <w:sz w:val="22"/>
          <w:szCs w:val="22"/>
        </w:rPr>
        <w:tab/>
      </w:r>
      <w:r w:rsidRPr="00383FA6">
        <w:rPr>
          <w:rFonts w:ascii="Arial" w:hAnsi="Arial"/>
          <w:b/>
          <w:sz w:val="22"/>
          <w:szCs w:val="22"/>
        </w:rPr>
        <w:tab/>
      </w:r>
      <w:r w:rsidR="00AF2A39" w:rsidRPr="00AF2A39">
        <w:rPr>
          <w:rFonts w:ascii="Arial" w:hAnsi="Arial"/>
          <w:b/>
          <w:sz w:val="22"/>
          <w:szCs w:val="22"/>
        </w:rPr>
        <w:t>282140</w:t>
      </w:r>
    </w:p>
    <w:p w:rsidR="00FE1F75" w:rsidRPr="00016E25" w:rsidRDefault="00FE1F75" w:rsidP="001927C5">
      <w:pPr>
        <w:spacing w:line="360" w:lineRule="auto"/>
        <w:rPr>
          <w:rFonts w:ascii="Arial" w:hAnsi="Arial"/>
          <w:b/>
          <w:sz w:val="22"/>
          <w:szCs w:val="22"/>
        </w:rPr>
      </w:pPr>
    </w:p>
    <w:p w:rsidR="00FE1F75" w:rsidRPr="00D67BA2" w:rsidRDefault="00FE1F75" w:rsidP="001927C5">
      <w:pPr>
        <w:spacing w:line="360" w:lineRule="auto"/>
        <w:rPr>
          <w:rFonts w:ascii="Arial" w:hAnsi="Arial" w:cs="Arial"/>
          <w:i/>
          <w:sz w:val="22"/>
          <w:szCs w:val="22"/>
        </w:rPr>
      </w:pPr>
    </w:p>
    <w:p w:rsidR="00FE1F75" w:rsidRPr="00D67BA2" w:rsidRDefault="00FE1F75" w:rsidP="001927C5">
      <w:pPr>
        <w:spacing w:line="360" w:lineRule="auto"/>
        <w:rPr>
          <w:rFonts w:ascii="Arial" w:hAnsi="Arial" w:cs="Arial"/>
          <w:sz w:val="22"/>
          <w:szCs w:val="22"/>
        </w:rPr>
      </w:pPr>
    </w:p>
    <w:p w:rsidR="00FE1F75" w:rsidRPr="00D67BA2" w:rsidRDefault="00FE1F75" w:rsidP="001927C5">
      <w:pPr>
        <w:spacing w:line="360" w:lineRule="auto"/>
        <w:rPr>
          <w:rFonts w:ascii="Arial" w:hAnsi="Arial"/>
          <w:b/>
          <w:sz w:val="22"/>
          <w:szCs w:val="22"/>
        </w:rPr>
      </w:pPr>
    </w:p>
    <w:p w:rsidR="00FE1F75" w:rsidRPr="00D67BA2" w:rsidRDefault="00FE1F75" w:rsidP="001927C5">
      <w:pPr>
        <w:spacing w:line="360" w:lineRule="auto"/>
        <w:rPr>
          <w:rFonts w:ascii="Arial" w:hAnsi="Arial"/>
          <w:b/>
          <w:sz w:val="22"/>
          <w:szCs w:val="22"/>
        </w:rPr>
      </w:pPr>
    </w:p>
    <w:p w:rsidR="00FE1F75" w:rsidRPr="00D67BA2" w:rsidRDefault="00FE1F75" w:rsidP="001927C5">
      <w:pPr>
        <w:pStyle w:val="Heading3"/>
        <w:spacing w:line="360" w:lineRule="auto"/>
        <w:sectPr w:rsidR="00FE1F75" w:rsidRPr="00D67BA2" w:rsidSect="00927741">
          <w:footerReference w:type="default" r:id="rId11"/>
          <w:endnotePr>
            <w:numFmt w:val="decimal"/>
          </w:endnotePr>
          <w:pgSz w:w="12240" w:h="15840"/>
          <w:pgMar w:top="1440" w:right="900" w:bottom="1440" w:left="1800" w:header="720" w:footer="720" w:gutter="0"/>
          <w:cols w:space="720"/>
          <w:docGrid w:linePitch="360"/>
        </w:sectPr>
      </w:pPr>
      <w:bookmarkStart w:id="0" w:name="_Ref180983378"/>
    </w:p>
    <w:bookmarkEnd w:id="0"/>
    <w:p w:rsidR="00FE1F75" w:rsidRDefault="00FE1F75" w:rsidP="001927C5">
      <w:pPr>
        <w:spacing w:line="360" w:lineRule="auto"/>
        <w:jc w:val="center"/>
        <w:rPr>
          <w:rFonts w:ascii="Arial" w:hAnsi="Arial" w:cs="Arial"/>
          <w:b/>
          <w:sz w:val="28"/>
          <w:szCs w:val="28"/>
        </w:rPr>
      </w:pPr>
      <w:r>
        <w:rPr>
          <w:rFonts w:ascii="Arial" w:hAnsi="Arial" w:cs="Arial"/>
          <w:b/>
          <w:sz w:val="28"/>
          <w:szCs w:val="28"/>
        </w:rPr>
        <w:lastRenderedPageBreak/>
        <w:t>SYNOPSIS</w:t>
      </w:r>
    </w:p>
    <w:p w:rsidR="00FE1F75" w:rsidRDefault="00FE1F75" w:rsidP="001927C5">
      <w:pPr>
        <w:spacing w:line="360" w:lineRule="auto"/>
      </w:pPr>
    </w:p>
    <w:tbl>
      <w:tblPr>
        <w:tblW w:w="0" w:type="auto"/>
        <w:tblLook w:val="01E0" w:firstRow="1" w:lastRow="1" w:firstColumn="1" w:lastColumn="1" w:noHBand="0" w:noVBand="0"/>
      </w:tblPr>
      <w:tblGrid>
        <w:gridCol w:w="1987"/>
        <w:gridCol w:w="7553"/>
      </w:tblGrid>
      <w:tr w:rsidR="00A5374E" w:rsidTr="00F738F6">
        <w:tc>
          <w:tcPr>
            <w:tcW w:w="0" w:type="auto"/>
          </w:tcPr>
          <w:p w:rsidR="00A5374E" w:rsidRPr="00016E25" w:rsidRDefault="00A5374E" w:rsidP="00F738F6">
            <w:pPr>
              <w:spacing w:line="360" w:lineRule="auto"/>
              <w:rPr>
                <w:rFonts w:ascii="Arial" w:hAnsi="Arial"/>
                <w:b/>
                <w:sz w:val="22"/>
                <w:szCs w:val="22"/>
              </w:rPr>
            </w:pPr>
            <w:r w:rsidRPr="00016E25">
              <w:rPr>
                <w:rFonts w:ascii="Arial" w:hAnsi="Arial"/>
                <w:b/>
                <w:sz w:val="22"/>
                <w:szCs w:val="22"/>
              </w:rPr>
              <w:t>Study title</w:t>
            </w:r>
            <w:r w:rsidRPr="00016E25">
              <w:rPr>
                <w:rFonts w:ascii="Arial" w:hAnsi="Arial"/>
                <w:sz w:val="22"/>
                <w:szCs w:val="22"/>
              </w:rPr>
              <w:t>:</w:t>
            </w:r>
          </w:p>
        </w:tc>
        <w:tc>
          <w:tcPr>
            <w:tcW w:w="0" w:type="auto"/>
          </w:tcPr>
          <w:p w:rsidR="00A5374E" w:rsidRPr="0084102D" w:rsidRDefault="00AF2A39" w:rsidP="0084102D">
            <w:pPr>
              <w:spacing w:line="360" w:lineRule="auto"/>
              <w:rPr>
                <w:rFonts w:ascii="Arial" w:hAnsi="Arial" w:cs="Arial"/>
                <w:sz w:val="22"/>
                <w:szCs w:val="22"/>
              </w:rPr>
            </w:pPr>
            <w:r w:rsidRPr="00AF2A39">
              <w:rPr>
                <w:rFonts w:ascii="Arial" w:hAnsi="Arial" w:cs="Arial"/>
                <w:sz w:val="22"/>
                <w:szCs w:val="22"/>
                <w:lang w:eastAsia="en-GB"/>
              </w:rPr>
              <w:t>OnCovid19: natural history and outcomes of cancer patients during the COVID19 epidemic.</w:t>
            </w:r>
            <w:r w:rsidRPr="00AF2A39">
              <w:rPr>
                <w:rFonts w:ascii="Arial" w:hAnsi="Arial" w:cs="Arial"/>
                <w:sz w:val="22"/>
                <w:szCs w:val="22"/>
                <w:lang w:eastAsia="en-GB"/>
              </w:rPr>
              <w:tab/>
            </w:r>
          </w:p>
        </w:tc>
      </w:tr>
      <w:tr w:rsidR="00E32D60">
        <w:tc>
          <w:tcPr>
            <w:tcW w:w="0" w:type="auto"/>
          </w:tcPr>
          <w:p w:rsidR="00FE1F75" w:rsidRDefault="00FE1F75" w:rsidP="001927C5">
            <w:pPr>
              <w:spacing w:line="360" w:lineRule="auto"/>
              <w:rPr>
                <w:rFonts w:ascii="Arial" w:hAnsi="Arial"/>
                <w:sz w:val="22"/>
                <w:szCs w:val="22"/>
              </w:rPr>
            </w:pPr>
          </w:p>
        </w:tc>
        <w:tc>
          <w:tcPr>
            <w:tcW w:w="0" w:type="auto"/>
          </w:tcPr>
          <w:p w:rsidR="00FE1F75" w:rsidRPr="00B43E12" w:rsidRDefault="00A62918" w:rsidP="00955A0F">
            <w:pPr>
              <w:spacing w:line="360" w:lineRule="auto"/>
              <w:rPr>
                <w:rFonts w:ascii="Arial" w:hAnsi="Arial"/>
                <w:sz w:val="22"/>
                <w:szCs w:val="22"/>
              </w:rPr>
            </w:pPr>
            <w:r w:rsidRPr="00B43E12">
              <w:rPr>
                <w:rFonts w:ascii="Arial" w:hAnsi="Arial"/>
                <w:sz w:val="22"/>
                <w:szCs w:val="22"/>
              </w:rPr>
              <w:t xml:space="preserve"> </w:t>
            </w:r>
          </w:p>
        </w:tc>
      </w:tr>
      <w:tr w:rsidR="00E32D60">
        <w:tc>
          <w:tcPr>
            <w:tcW w:w="0" w:type="auto"/>
          </w:tcPr>
          <w:p w:rsidR="00DD5C2A" w:rsidRDefault="00DD5C2A" w:rsidP="001927C5">
            <w:pPr>
              <w:spacing w:line="360" w:lineRule="auto"/>
              <w:rPr>
                <w:rFonts w:ascii="Arial" w:hAnsi="Arial"/>
                <w:b/>
                <w:sz w:val="22"/>
                <w:szCs w:val="22"/>
              </w:rPr>
            </w:pPr>
          </w:p>
          <w:p w:rsidR="00FE1F75" w:rsidRDefault="00FE1F75" w:rsidP="001927C5">
            <w:pPr>
              <w:spacing w:line="360" w:lineRule="auto"/>
              <w:rPr>
                <w:rFonts w:ascii="Arial" w:hAnsi="Arial"/>
                <w:b/>
                <w:sz w:val="22"/>
                <w:szCs w:val="22"/>
              </w:rPr>
            </w:pPr>
            <w:r>
              <w:rPr>
                <w:rFonts w:ascii="Arial" w:hAnsi="Arial"/>
                <w:b/>
                <w:sz w:val="22"/>
                <w:szCs w:val="22"/>
              </w:rPr>
              <w:t>Objectives</w:t>
            </w:r>
            <w:r>
              <w:rPr>
                <w:rFonts w:ascii="Arial" w:hAnsi="Arial"/>
                <w:sz w:val="22"/>
                <w:szCs w:val="22"/>
              </w:rPr>
              <w:t xml:space="preserve">: </w:t>
            </w:r>
            <w:r>
              <w:rPr>
                <w:rFonts w:ascii="Arial" w:hAnsi="Arial"/>
                <w:sz w:val="22"/>
                <w:szCs w:val="22"/>
              </w:rPr>
              <w:tab/>
            </w:r>
          </w:p>
        </w:tc>
        <w:tc>
          <w:tcPr>
            <w:tcW w:w="0" w:type="auto"/>
          </w:tcPr>
          <w:p w:rsidR="002A06A2" w:rsidRDefault="00016E25" w:rsidP="00AF2A39">
            <w:pPr>
              <w:spacing w:before="240" w:line="360" w:lineRule="auto"/>
              <w:jc w:val="both"/>
              <w:rPr>
                <w:rFonts w:ascii="Arial" w:hAnsi="Arial" w:cs="Arial"/>
                <w:sz w:val="22"/>
                <w:szCs w:val="22"/>
                <w:lang w:eastAsia="en-GB"/>
              </w:rPr>
            </w:pPr>
            <w:r>
              <w:rPr>
                <w:rFonts w:ascii="Arial" w:hAnsi="Arial" w:cs="Arial"/>
                <w:sz w:val="22"/>
                <w:szCs w:val="22"/>
                <w:lang w:eastAsia="en-GB"/>
              </w:rPr>
              <w:t xml:space="preserve">To </w:t>
            </w:r>
            <w:r w:rsidR="00AF2A39">
              <w:rPr>
                <w:rFonts w:ascii="Arial" w:hAnsi="Arial" w:cs="Arial"/>
                <w:sz w:val="22"/>
                <w:szCs w:val="22"/>
                <w:lang w:eastAsia="en-GB"/>
              </w:rPr>
              <w:t xml:space="preserve">describe </w:t>
            </w:r>
            <w:r w:rsidR="004F7CA4" w:rsidRPr="0084102D">
              <w:rPr>
                <w:rFonts w:ascii="Arial" w:hAnsi="Arial" w:cs="Arial"/>
                <w:sz w:val="22"/>
                <w:szCs w:val="22"/>
                <w:lang w:eastAsia="en-GB"/>
              </w:rPr>
              <w:t xml:space="preserve">the </w:t>
            </w:r>
            <w:r w:rsidR="00AF2A39">
              <w:rPr>
                <w:rFonts w:ascii="Arial" w:hAnsi="Arial" w:cs="Arial"/>
                <w:sz w:val="22"/>
                <w:szCs w:val="22"/>
                <w:lang w:eastAsia="en-GB"/>
              </w:rPr>
              <w:t xml:space="preserve">natural history and clinical outcomes of patients with cancer and Covid19 infection. </w:t>
            </w:r>
          </w:p>
          <w:p w:rsidR="00AF2A39" w:rsidRPr="0084102D" w:rsidRDefault="00AF2A39" w:rsidP="00AF2A39">
            <w:pPr>
              <w:spacing w:before="240" w:line="360" w:lineRule="auto"/>
              <w:jc w:val="both"/>
              <w:rPr>
                <w:rFonts w:ascii="Arial" w:hAnsi="Arial" w:cs="Arial"/>
                <w:b/>
                <w:color w:val="FF0000"/>
                <w:sz w:val="22"/>
                <w:szCs w:val="22"/>
              </w:rPr>
            </w:pPr>
          </w:p>
        </w:tc>
      </w:tr>
      <w:tr w:rsidR="00E32D60">
        <w:tc>
          <w:tcPr>
            <w:tcW w:w="0" w:type="auto"/>
          </w:tcPr>
          <w:p w:rsidR="00FE1F75" w:rsidRDefault="00FE1F75" w:rsidP="001927C5">
            <w:pPr>
              <w:spacing w:line="360" w:lineRule="auto"/>
              <w:rPr>
                <w:rFonts w:ascii="Arial" w:hAnsi="Arial"/>
                <w:b/>
                <w:sz w:val="22"/>
                <w:szCs w:val="22"/>
              </w:rPr>
            </w:pPr>
            <w:r>
              <w:rPr>
                <w:rFonts w:ascii="Arial" w:hAnsi="Arial"/>
                <w:b/>
                <w:sz w:val="22"/>
                <w:szCs w:val="22"/>
              </w:rPr>
              <w:t xml:space="preserve">Study </w:t>
            </w:r>
            <w:r w:rsidRPr="00C00B95">
              <w:rPr>
                <w:rFonts w:ascii="Arial" w:hAnsi="Arial"/>
                <w:b/>
                <w:sz w:val="22"/>
                <w:szCs w:val="22"/>
              </w:rPr>
              <w:t>design</w:t>
            </w:r>
            <w:r w:rsidR="00C00B95" w:rsidRPr="00C00B95">
              <w:rPr>
                <w:rFonts w:ascii="Arial" w:hAnsi="Arial"/>
                <w:b/>
                <w:sz w:val="22"/>
                <w:szCs w:val="22"/>
              </w:rPr>
              <w:t xml:space="preserve"> &amp; methodology:</w:t>
            </w:r>
          </w:p>
        </w:tc>
        <w:tc>
          <w:tcPr>
            <w:tcW w:w="0" w:type="auto"/>
          </w:tcPr>
          <w:p w:rsidR="00DD20CA" w:rsidRPr="00016E25" w:rsidRDefault="00AF2A39" w:rsidP="001927C5">
            <w:pPr>
              <w:spacing w:line="360" w:lineRule="auto"/>
              <w:rPr>
                <w:rFonts w:ascii="Arial" w:hAnsi="Arial" w:cs="Arial"/>
                <w:sz w:val="22"/>
                <w:szCs w:val="22"/>
                <w:lang w:eastAsia="en-GB"/>
              </w:rPr>
            </w:pPr>
            <w:r>
              <w:rPr>
                <w:rFonts w:ascii="Arial" w:hAnsi="Arial" w:cs="Arial"/>
                <w:sz w:val="22"/>
                <w:szCs w:val="22"/>
                <w:lang w:eastAsia="en-GB"/>
              </w:rPr>
              <w:t>Retrospective observational study.</w:t>
            </w:r>
          </w:p>
          <w:p w:rsidR="00613EA2" w:rsidRDefault="00613EA2" w:rsidP="001927C5">
            <w:pPr>
              <w:spacing w:line="360" w:lineRule="auto"/>
              <w:rPr>
                <w:rFonts w:ascii="Arial" w:hAnsi="Arial" w:cs="Arial"/>
                <w:b/>
                <w:color w:val="FF0000"/>
                <w:sz w:val="22"/>
                <w:szCs w:val="22"/>
                <w:lang w:eastAsia="en-GB"/>
              </w:rPr>
            </w:pPr>
          </w:p>
          <w:p w:rsidR="00111342" w:rsidRDefault="00111342" w:rsidP="00230B66">
            <w:pPr>
              <w:spacing w:line="360" w:lineRule="auto"/>
              <w:rPr>
                <w:rFonts w:ascii="Arial" w:hAnsi="Arial" w:cs="Arial"/>
                <w:sz w:val="22"/>
                <w:szCs w:val="22"/>
              </w:rPr>
            </w:pPr>
          </w:p>
          <w:p w:rsidR="00111342" w:rsidRDefault="00111342" w:rsidP="00111342">
            <w:pPr>
              <w:spacing w:line="360" w:lineRule="auto"/>
              <w:jc w:val="both"/>
              <w:rPr>
                <w:rFonts w:ascii="Arial" w:hAnsi="Arial" w:cs="Arial"/>
                <w:sz w:val="22"/>
                <w:szCs w:val="22"/>
              </w:rPr>
            </w:pPr>
            <w:r w:rsidRPr="00111342">
              <w:rPr>
                <w:rFonts w:ascii="Arial" w:hAnsi="Arial" w:cs="Arial"/>
                <w:sz w:val="22"/>
                <w:szCs w:val="22"/>
              </w:rPr>
              <w:t xml:space="preserve">Research </w:t>
            </w:r>
            <w:r>
              <w:rPr>
                <w:rFonts w:ascii="Arial" w:hAnsi="Arial" w:cs="Arial"/>
                <w:sz w:val="22"/>
                <w:szCs w:val="22"/>
              </w:rPr>
              <w:t xml:space="preserve">will be </w:t>
            </w:r>
            <w:r w:rsidRPr="00111342">
              <w:rPr>
                <w:rFonts w:ascii="Arial" w:hAnsi="Arial" w:cs="Arial"/>
                <w:sz w:val="22"/>
                <w:szCs w:val="22"/>
              </w:rPr>
              <w:t>limited to secondary use of information previously collected in the course of normal care (without an intention to use it for research at the time of collection)</w:t>
            </w:r>
            <w:r>
              <w:rPr>
                <w:rFonts w:ascii="Arial" w:hAnsi="Arial" w:cs="Arial"/>
                <w:sz w:val="22"/>
                <w:szCs w:val="22"/>
              </w:rPr>
              <w:t>. Every aspect of this r</w:t>
            </w:r>
            <w:r w:rsidRPr="00111342">
              <w:rPr>
                <w:rFonts w:ascii="Arial" w:hAnsi="Arial" w:cs="Arial"/>
                <w:sz w:val="22"/>
                <w:szCs w:val="22"/>
              </w:rPr>
              <w:t xml:space="preserve">esearch </w:t>
            </w:r>
            <w:r>
              <w:rPr>
                <w:rFonts w:ascii="Arial" w:hAnsi="Arial" w:cs="Arial"/>
                <w:sz w:val="22"/>
                <w:szCs w:val="22"/>
              </w:rPr>
              <w:t xml:space="preserve">will be </w:t>
            </w:r>
            <w:r w:rsidRPr="00111342">
              <w:rPr>
                <w:rFonts w:ascii="Arial" w:hAnsi="Arial" w:cs="Arial"/>
                <w:sz w:val="22"/>
                <w:szCs w:val="22"/>
              </w:rPr>
              <w:t>undertaken by staff within a care team using information previously collected in the course of care for their own patients</w:t>
            </w:r>
            <w:r>
              <w:rPr>
                <w:rFonts w:ascii="Arial" w:hAnsi="Arial" w:cs="Arial"/>
                <w:sz w:val="22"/>
                <w:szCs w:val="22"/>
              </w:rPr>
              <w:t>.</w:t>
            </w:r>
          </w:p>
          <w:p w:rsidR="00111342" w:rsidRDefault="00AF2A39" w:rsidP="00111342">
            <w:pPr>
              <w:spacing w:line="360" w:lineRule="auto"/>
              <w:jc w:val="both"/>
              <w:rPr>
                <w:rFonts w:ascii="Arial" w:hAnsi="Arial" w:cs="Arial"/>
                <w:sz w:val="22"/>
                <w:szCs w:val="22"/>
              </w:rPr>
            </w:pPr>
            <w:r>
              <w:rPr>
                <w:rFonts w:ascii="Arial" w:hAnsi="Arial" w:cs="Arial"/>
                <w:sz w:val="22"/>
                <w:szCs w:val="22"/>
              </w:rPr>
              <w:t>Routinely collected clinical data including patients</w:t>
            </w:r>
            <w:r w:rsidR="00111342">
              <w:rPr>
                <w:rFonts w:ascii="Arial" w:hAnsi="Arial" w:cs="Arial"/>
                <w:sz w:val="22"/>
                <w:szCs w:val="22"/>
              </w:rPr>
              <w:t>’</w:t>
            </w:r>
            <w:r>
              <w:rPr>
                <w:rFonts w:ascii="Arial" w:hAnsi="Arial" w:cs="Arial"/>
                <w:sz w:val="22"/>
                <w:szCs w:val="22"/>
              </w:rPr>
              <w:t xml:space="preserve"> demographics, prior medical history, </w:t>
            </w:r>
            <w:r w:rsidR="00111342">
              <w:rPr>
                <w:rFonts w:ascii="Arial" w:hAnsi="Arial" w:cs="Arial"/>
                <w:sz w:val="22"/>
                <w:szCs w:val="22"/>
              </w:rPr>
              <w:t xml:space="preserve">cancer history including prior and current anti-cancer therapy, co-morbidities will be collected in a data collection proforma. Results of routinely collected blood tests, radiologic assessment and therapies received by the patient will also be entered onto the database. Clinical outcomes including response to treatment and patients’ survival will be evaluated in relationship to baseline </w:t>
            </w:r>
            <w:proofErr w:type="spellStart"/>
            <w:r w:rsidR="00111342">
              <w:rPr>
                <w:rFonts w:ascii="Arial" w:hAnsi="Arial" w:cs="Arial"/>
                <w:sz w:val="22"/>
                <w:szCs w:val="22"/>
              </w:rPr>
              <w:t>clinico</w:t>
            </w:r>
            <w:proofErr w:type="spellEnd"/>
            <w:r w:rsidR="00111342">
              <w:rPr>
                <w:rFonts w:ascii="Arial" w:hAnsi="Arial" w:cs="Arial"/>
                <w:sz w:val="22"/>
                <w:szCs w:val="22"/>
              </w:rPr>
              <w:t>-pathologic profile.</w:t>
            </w:r>
          </w:p>
          <w:p w:rsidR="00230B66" w:rsidRDefault="00230B66" w:rsidP="00230B66">
            <w:pPr>
              <w:spacing w:line="360" w:lineRule="auto"/>
              <w:rPr>
                <w:rFonts w:ascii="Arial" w:hAnsi="Arial" w:cs="Arial"/>
                <w:sz w:val="22"/>
                <w:szCs w:val="22"/>
              </w:rPr>
            </w:pPr>
          </w:p>
          <w:p w:rsidR="002A06A2" w:rsidRPr="0046125D" w:rsidRDefault="002A06A2" w:rsidP="0084102D">
            <w:pPr>
              <w:spacing w:line="360" w:lineRule="auto"/>
              <w:jc w:val="both"/>
              <w:rPr>
                <w:rFonts w:ascii="Arial" w:hAnsi="Arial"/>
                <w:sz w:val="22"/>
                <w:szCs w:val="22"/>
              </w:rPr>
            </w:pPr>
          </w:p>
        </w:tc>
      </w:tr>
      <w:tr w:rsidR="005F7CDC">
        <w:tc>
          <w:tcPr>
            <w:tcW w:w="0" w:type="auto"/>
          </w:tcPr>
          <w:p w:rsidR="00016E25" w:rsidRDefault="005F7CDC" w:rsidP="001927C5">
            <w:pPr>
              <w:spacing w:line="360" w:lineRule="auto"/>
              <w:rPr>
                <w:rFonts w:ascii="Arial" w:hAnsi="Arial"/>
                <w:b/>
                <w:sz w:val="22"/>
                <w:szCs w:val="22"/>
              </w:rPr>
            </w:pPr>
            <w:r>
              <w:rPr>
                <w:rFonts w:ascii="Arial" w:hAnsi="Arial"/>
                <w:b/>
                <w:sz w:val="22"/>
                <w:szCs w:val="22"/>
              </w:rPr>
              <w:t xml:space="preserve">Duration of </w:t>
            </w:r>
          </w:p>
          <w:p w:rsidR="005F7CDC" w:rsidRDefault="005F7CDC" w:rsidP="001927C5">
            <w:pPr>
              <w:spacing w:line="360" w:lineRule="auto"/>
              <w:rPr>
                <w:rFonts w:ascii="Arial" w:hAnsi="Arial"/>
                <w:b/>
                <w:sz w:val="22"/>
                <w:szCs w:val="22"/>
              </w:rPr>
            </w:pPr>
            <w:r>
              <w:rPr>
                <w:rFonts w:ascii="Arial" w:hAnsi="Arial"/>
                <w:b/>
                <w:sz w:val="22"/>
                <w:szCs w:val="22"/>
              </w:rPr>
              <w:t>Research</w:t>
            </w:r>
            <w:r w:rsidR="0031090F">
              <w:rPr>
                <w:rFonts w:ascii="Arial" w:hAnsi="Arial"/>
                <w:b/>
                <w:sz w:val="22"/>
                <w:szCs w:val="22"/>
              </w:rPr>
              <w:t>:</w:t>
            </w:r>
          </w:p>
        </w:tc>
        <w:tc>
          <w:tcPr>
            <w:tcW w:w="0" w:type="auto"/>
          </w:tcPr>
          <w:p w:rsidR="005F7CDC" w:rsidRDefault="00A60737" w:rsidP="001927C5">
            <w:pPr>
              <w:spacing w:line="360" w:lineRule="auto"/>
              <w:rPr>
                <w:rFonts w:ascii="Arial" w:hAnsi="Arial" w:cs="Arial"/>
                <w:sz w:val="22"/>
                <w:szCs w:val="22"/>
              </w:rPr>
            </w:pPr>
            <w:r>
              <w:rPr>
                <w:rFonts w:ascii="Arial" w:hAnsi="Arial" w:cs="Arial"/>
                <w:sz w:val="22"/>
                <w:szCs w:val="22"/>
              </w:rPr>
              <w:t>2</w:t>
            </w:r>
            <w:r w:rsidR="00FB60AA">
              <w:rPr>
                <w:rFonts w:ascii="Arial" w:hAnsi="Arial" w:cs="Arial"/>
                <w:sz w:val="22"/>
                <w:szCs w:val="22"/>
              </w:rPr>
              <w:t xml:space="preserve"> years</w:t>
            </w:r>
          </w:p>
          <w:p w:rsidR="00AF2A39" w:rsidRDefault="00AF2A39" w:rsidP="001927C5">
            <w:pPr>
              <w:spacing w:line="360" w:lineRule="auto"/>
              <w:rPr>
                <w:rFonts w:ascii="Arial" w:hAnsi="Arial" w:cs="Arial"/>
                <w:sz w:val="22"/>
                <w:szCs w:val="22"/>
              </w:rPr>
            </w:pPr>
          </w:p>
        </w:tc>
      </w:tr>
      <w:tr w:rsidR="00E32D60">
        <w:tc>
          <w:tcPr>
            <w:tcW w:w="0" w:type="auto"/>
          </w:tcPr>
          <w:p w:rsidR="00FE1F75" w:rsidRDefault="00FE1F75" w:rsidP="001927C5">
            <w:pPr>
              <w:spacing w:line="360" w:lineRule="auto"/>
              <w:rPr>
                <w:rFonts w:ascii="Arial" w:hAnsi="Arial"/>
                <w:sz w:val="22"/>
                <w:szCs w:val="22"/>
              </w:rPr>
            </w:pPr>
            <w:r>
              <w:rPr>
                <w:rFonts w:ascii="Arial" w:hAnsi="Arial"/>
                <w:b/>
                <w:sz w:val="22"/>
                <w:szCs w:val="22"/>
              </w:rPr>
              <w:t xml:space="preserve">Planned sample </w:t>
            </w:r>
            <w:r w:rsidR="00613EA2">
              <w:rPr>
                <w:rFonts w:ascii="Arial" w:hAnsi="Arial"/>
                <w:b/>
                <w:sz w:val="22"/>
                <w:szCs w:val="22"/>
              </w:rPr>
              <w:t xml:space="preserve">    </w:t>
            </w:r>
            <w:r>
              <w:rPr>
                <w:rFonts w:ascii="Arial" w:hAnsi="Arial"/>
                <w:b/>
                <w:sz w:val="22"/>
                <w:szCs w:val="22"/>
              </w:rPr>
              <w:t>size</w:t>
            </w:r>
            <w:r>
              <w:rPr>
                <w:rFonts w:ascii="Arial" w:hAnsi="Arial"/>
                <w:sz w:val="22"/>
                <w:szCs w:val="22"/>
              </w:rPr>
              <w:t>:</w:t>
            </w:r>
          </w:p>
          <w:p w:rsidR="00613EA2" w:rsidRDefault="00613EA2" w:rsidP="001927C5">
            <w:pPr>
              <w:spacing w:line="360" w:lineRule="auto"/>
              <w:rPr>
                <w:rFonts w:ascii="Arial" w:hAnsi="Arial"/>
                <w:sz w:val="22"/>
                <w:szCs w:val="22"/>
              </w:rPr>
            </w:pPr>
          </w:p>
          <w:p w:rsidR="00613EA2" w:rsidRDefault="00613EA2" w:rsidP="001927C5">
            <w:pPr>
              <w:spacing w:line="360" w:lineRule="auto"/>
              <w:rPr>
                <w:rFonts w:ascii="Arial" w:hAnsi="Arial"/>
                <w:sz w:val="22"/>
                <w:szCs w:val="22"/>
              </w:rPr>
            </w:pPr>
          </w:p>
          <w:p w:rsidR="00613EA2" w:rsidRDefault="00613EA2" w:rsidP="001927C5">
            <w:pPr>
              <w:spacing w:line="360" w:lineRule="auto"/>
              <w:rPr>
                <w:rFonts w:ascii="Arial" w:hAnsi="Arial"/>
                <w:b/>
                <w:sz w:val="22"/>
                <w:szCs w:val="22"/>
              </w:rPr>
            </w:pPr>
          </w:p>
        </w:tc>
        <w:tc>
          <w:tcPr>
            <w:tcW w:w="0" w:type="auto"/>
          </w:tcPr>
          <w:p w:rsidR="00B64004" w:rsidRPr="0084102D" w:rsidRDefault="00B64004" w:rsidP="00B64004">
            <w:pPr>
              <w:spacing w:line="360" w:lineRule="auto"/>
              <w:jc w:val="both"/>
              <w:rPr>
                <w:rFonts w:ascii="Arial" w:hAnsi="Arial" w:cs="Arial"/>
                <w:sz w:val="22"/>
                <w:szCs w:val="22"/>
              </w:rPr>
            </w:pPr>
            <w:r>
              <w:rPr>
                <w:rFonts w:ascii="Arial" w:hAnsi="Arial" w:cs="Arial"/>
                <w:sz w:val="22"/>
                <w:szCs w:val="22"/>
              </w:rPr>
              <w:t xml:space="preserve">Due to the descriptive and retrospective nature of this study, no sample size is required for hypothesis testing. We aim to describe clinical outcomes of consecutively presenting patients with a diagnosis of cancer and </w:t>
            </w:r>
            <w:r w:rsidRPr="00111342">
              <w:rPr>
                <w:rFonts w:ascii="Arial" w:hAnsi="Arial" w:cs="Arial"/>
                <w:sz w:val="22"/>
                <w:szCs w:val="22"/>
                <w:lang w:eastAsia="en-GB"/>
              </w:rPr>
              <w:t>SARS-CoV-2</w:t>
            </w:r>
            <w:r>
              <w:rPr>
                <w:rFonts w:ascii="Arial" w:hAnsi="Arial" w:cs="Arial"/>
                <w:sz w:val="22"/>
                <w:szCs w:val="22"/>
                <w:lang w:eastAsia="en-GB"/>
              </w:rPr>
              <w:t xml:space="preserve"> infection</w:t>
            </w:r>
            <w:r>
              <w:rPr>
                <w:rFonts w:ascii="Arial" w:hAnsi="Arial" w:cs="Arial"/>
                <w:sz w:val="22"/>
                <w:szCs w:val="22"/>
              </w:rPr>
              <w:t xml:space="preserve"> and aim to retrieve data on u</w:t>
            </w:r>
            <w:r w:rsidR="008D698A" w:rsidRPr="0084102D">
              <w:rPr>
                <w:rFonts w:ascii="Arial" w:hAnsi="Arial" w:cs="Arial"/>
                <w:sz w:val="22"/>
                <w:szCs w:val="22"/>
              </w:rPr>
              <w:t xml:space="preserve">p to </w:t>
            </w:r>
            <w:r w:rsidR="00111342">
              <w:rPr>
                <w:rFonts w:ascii="Arial" w:hAnsi="Arial" w:cs="Arial"/>
                <w:sz w:val="22"/>
                <w:szCs w:val="22"/>
              </w:rPr>
              <w:t>10</w:t>
            </w:r>
            <w:r w:rsidR="008D698A" w:rsidRPr="0084102D">
              <w:rPr>
                <w:rFonts w:ascii="Arial" w:hAnsi="Arial" w:cs="Arial"/>
                <w:sz w:val="22"/>
                <w:szCs w:val="22"/>
              </w:rPr>
              <w:t xml:space="preserve">0 </w:t>
            </w:r>
            <w:r>
              <w:rPr>
                <w:rFonts w:ascii="Arial" w:hAnsi="Arial" w:cs="Arial"/>
                <w:sz w:val="22"/>
                <w:szCs w:val="22"/>
              </w:rPr>
              <w:t>fulfilling eligibility criteria</w:t>
            </w:r>
            <w:r w:rsidR="008629AE">
              <w:rPr>
                <w:rFonts w:ascii="Arial" w:hAnsi="Arial" w:cs="Arial"/>
                <w:sz w:val="22"/>
                <w:szCs w:val="22"/>
              </w:rPr>
              <w:t>.</w:t>
            </w:r>
            <w:r w:rsidR="008D698A" w:rsidRPr="0084102D">
              <w:rPr>
                <w:rFonts w:ascii="Arial" w:hAnsi="Arial" w:cs="Arial"/>
                <w:sz w:val="22"/>
                <w:szCs w:val="22"/>
              </w:rPr>
              <w:t xml:space="preserve"> </w:t>
            </w:r>
          </w:p>
          <w:p w:rsidR="00C801CA" w:rsidRPr="0084102D" w:rsidRDefault="00C801CA" w:rsidP="008629AE">
            <w:pPr>
              <w:spacing w:line="360" w:lineRule="auto"/>
              <w:jc w:val="both"/>
              <w:rPr>
                <w:rFonts w:ascii="Arial" w:hAnsi="Arial" w:cs="Arial"/>
                <w:sz w:val="22"/>
                <w:szCs w:val="22"/>
              </w:rPr>
            </w:pPr>
          </w:p>
          <w:p w:rsidR="00A74558" w:rsidRPr="0084102D" w:rsidRDefault="00A74558" w:rsidP="0084102D">
            <w:pPr>
              <w:spacing w:line="360" w:lineRule="auto"/>
              <w:rPr>
                <w:rFonts w:ascii="Arial" w:hAnsi="Arial" w:cs="Arial"/>
                <w:b/>
                <w:color w:val="FF0000"/>
                <w:sz w:val="22"/>
                <w:szCs w:val="22"/>
              </w:rPr>
            </w:pPr>
          </w:p>
        </w:tc>
      </w:tr>
      <w:tr w:rsidR="00E32D60">
        <w:tc>
          <w:tcPr>
            <w:tcW w:w="0" w:type="auto"/>
          </w:tcPr>
          <w:p w:rsidR="00FE1F75" w:rsidRDefault="00FE1F75" w:rsidP="001927C5">
            <w:pPr>
              <w:spacing w:line="360" w:lineRule="auto"/>
              <w:rPr>
                <w:rFonts w:ascii="Arial" w:hAnsi="Arial"/>
                <w:b/>
                <w:sz w:val="22"/>
                <w:szCs w:val="22"/>
              </w:rPr>
            </w:pPr>
            <w:r>
              <w:rPr>
                <w:rFonts w:ascii="Arial" w:hAnsi="Arial"/>
                <w:b/>
                <w:sz w:val="22"/>
                <w:szCs w:val="22"/>
              </w:rPr>
              <w:t xml:space="preserve">Summary of eligibility criteria: </w:t>
            </w:r>
          </w:p>
          <w:p w:rsidR="002F5A4D" w:rsidRDefault="002F5A4D" w:rsidP="001927C5">
            <w:pPr>
              <w:spacing w:line="360" w:lineRule="auto"/>
              <w:rPr>
                <w:rFonts w:ascii="Arial" w:hAnsi="Arial"/>
                <w:b/>
                <w:sz w:val="22"/>
                <w:szCs w:val="22"/>
              </w:rPr>
            </w:pPr>
          </w:p>
        </w:tc>
        <w:tc>
          <w:tcPr>
            <w:tcW w:w="0" w:type="auto"/>
          </w:tcPr>
          <w:p w:rsidR="00A60737" w:rsidRDefault="00A60737" w:rsidP="0003070F">
            <w:pPr>
              <w:autoSpaceDE w:val="0"/>
              <w:autoSpaceDN w:val="0"/>
              <w:adjustRightInd w:val="0"/>
              <w:spacing w:line="360" w:lineRule="auto"/>
              <w:rPr>
                <w:rFonts w:ascii="Arial" w:hAnsi="Arial" w:cs="Arial"/>
                <w:sz w:val="22"/>
                <w:szCs w:val="22"/>
              </w:rPr>
            </w:pPr>
            <w:r w:rsidRPr="008629AE">
              <w:rPr>
                <w:rFonts w:ascii="Arial" w:hAnsi="Arial" w:cs="Arial"/>
                <w:sz w:val="22"/>
                <w:szCs w:val="22"/>
              </w:rPr>
              <w:t>Inclusion criteria</w:t>
            </w:r>
            <w:r>
              <w:rPr>
                <w:rFonts w:ascii="Arial" w:hAnsi="Arial" w:cs="Arial"/>
                <w:sz w:val="22"/>
                <w:szCs w:val="22"/>
              </w:rPr>
              <w:t>:</w:t>
            </w:r>
          </w:p>
          <w:p w:rsidR="00A60737" w:rsidRDefault="00A60737" w:rsidP="0003070F">
            <w:pPr>
              <w:numPr>
                <w:ilvl w:val="0"/>
                <w:numId w:val="36"/>
              </w:numPr>
              <w:autoSpaceDE w:val="0"/>
              <w:autoSpaceDN w:val="0"/>
              <w:adjustRightInd w:val="0"/>
              <w:spacing w:line="360" w:lineRule="auto"/>
              <w:jc w:val="both"/>
              <w:rPr>
                <w:rFonts w:ascii="Arial" w:hAnsi="Arial" w:cs="Arial"/>
                <w:sz w:val="22"/>
                <w:szCs w:val="22"/>
                <w:lang w:eastAsia="en-GB"/>
              </w:rPr>
            </w:pPr>
            <w:r w:rsidRPr="00A60737">
              <w:rPr>
                <w:rFonts w:ascii="Arial" w:hAnsi="Arial" w:cs="Arial"/>
                <w:sz w:val="22"/>
                <w:szCs w:val="22"/>
                <w:lang w:eastAsia="en-GB"/>
              </w:rPr>
              <w:t>Be ≥18 years of age.</w:t>
            </w:r>
          </w:p>
          <w:p w:rsidR="0003070F" w:rsidRPr="0003070F" w:rsidRDefault="0003070F" w:rsidP="0003070F">
            <w:pPr>
              <w:numPr>
                <w:ilvl w:val="0"/>
                <w:numId w:val="36"/>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rPr>
              <w:t xml:space="preserve">Have </w:t>
            </w:r>
            <w:r w:rsidR="00AF2A39">
              <w:rPr>
                <w:rFonts w:ascii="Arial" w:hAnsi="Arial" w:cs="Arial"/>
                <w:sz w:val="22"/>
                <w:szCs w:val="22"/>
                <w:lang w:eastAsia="en-GB"/>
              </w:rPr>
              <w:t>a</w:t>
            </w:r>
            <w:r>
              <w:rPr>
                <w:rFonts w:ascii="Arial" w:hAnsi="Arial" w:cs="Arial"/>
                <w:sz w:val="22"/>
                <w:szCs w:val="22"/>
                <w:lang w:eastAsia="en-GB"/>
              </w:rPr>
              <w:t xml:space="preserve"> </w:t>
            </w:r>
            <w:r w:rsidR="00B64004">
              <w:rPr>
                <w:rFonts w:ascii="Arial" w:hAnsi="Arial" w:cs="Arial"/>
                <w:sz w:val="22"/>
                <w:szCs w:val="22"/>
                <w:lang w:eastAsia="en-GB"/>
              </w:rPr>
              <w:t xml:space="preserve">confirmed </w:t>
            </w:r>
            <w:r w:rsidRPr="00016E25">
              <w:rPr>
                <w:rFonts w:ascii="Arial" w:hAnsi="Arial" w:cs="Arial"/>
                <w:sz w:val="22"/>
                <w:szCs w:val="22"/>
                <w:lang w:eastAsia="en-GB"/>
              </w:rPr>
              <w:t xml:space="preserve">diagnosis of </w:t>
            </w:r>
            <w:r>
              <w:rPr>
                <w:rFonts w:ascii="Arial" w:hAnsi="Arial" w:cs="Arial"/>
                <w:sz w:val="22"/>
                <w:szCs w:val="22"/>
                <w:lang w:eastAsia="en-GB"/>
              </w:rPr>
              <w:t>malignancy</w:t>
            </w:r>
            <w:r w:rsidR="00B64004">
              <w:rPr>
                <w:rFonts w:ascii="Arial" w:hAnsi="Arial" w:cs="Arial"/>
                <w:sz w:val="22"/>
                <w:szCs w:val="22"/>
                <w:lang w:eastAsia="en-GB"/>
              </w:rPr>
              <w:t xml:space="preserve"> of any type</w:t>
            </w:r>
            <w:r w:rsidR="00AF2A39">
              <w:rPr>
                <w:rFonts w:ascii="Arial" w:hAnsi="Arial" w:cs="Arial"/>
                <w:sz w:val="22"/>
                <w:szCs w:val="22"/>
                <w:lang w:eastAsia="en-GB"/>
              </w:rPr>
              <w:t>.</w:t>
            </w:r>
          </w:p>
          <w:p w:rsidR="00AF2A39" w:rsidRDefault="0003070F" w:rsidP="00AF2A39">
            <w:pPr>
              <w:numPr>
                <w:ilvl w:val="0"/>
                <w:numId w:val="36"/>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 xml:space="preserve">Have </w:t>
            </w:r>
            <w:r w:rsidR="00AF2A39">
              <w:rPr>
                <w:rFonts w:ascii="Arial" w:hAnsi="Arial" w:cs="Arial"/>
                <w:sz w:val="22"/>
                <w:szCs w:val="22"/>
                <w:lang w:eastAsia="en-GB"/>
              </w:rPr>
              <w:t xml:space="preserve">a confirmed diagnosis of </w:t>
            </w:r>
            <w:r w:rsidR="00111342" w:rsidRPr="00111342">
              <w:rPr>
                <w:rFonts w:ascii="Arial" w:hAnsi="Arial" w:cs="Arial"/>
                <w:sz w:val="22"/>
                <w:szCs w:val="22"/>
                <w:lang w:eastAsia="en-GB"/>
              </w:rPr>
              <w:t>SARS-CoV-2</w:t>
            </w:r>
            <w:r w:rsidR="00111342">
              <w:rPr>
                <w:rFonts w:ascii="Arial" w:hAnsi="Arial" w:cs="Arial"/>
                <w:sz w:val="22"/>
                <w:szCs w:val="22"/>
                <w:lang w:eastAsia="en-GB"/>
              </w:rPr>
              <w:t xml:space="preserve"> </w:t>
            </w:r>
            <w:r w:rsidR="00AF2A39">
              <w:rPr>
                <w:rFonts w:ascii="Arial" w:hAnsi="Arial" w:cs="Arial"/>
                <w:sz w:val="22"/>
                <w:szCs w:val="22"/>
                <w:lang w:eastAsia="en-GB"/>
              </w:rPr>
              <w:t xml:space="preserve">infection. </w:t>
            </w:r>
          </w:p>
          <w:p w:rsidR="002A06A2" w:rsidRPr="00D15094" w:rsidRDefault="002A06A2" w:rsidP="0084102D">
            <w:pPr>
              <w:spacing w:line="360" w:lineRule="auto"/>
              <w:jc w:val="both"/>
              <w:rPr>
                <w:rFonts w:ascii="Arial" w:hAnsi="Arial"/>
                <w:sz w:val="22"/>
                <w:szCs w:val="22"/>
              </w:rPr>
            </w:pPr>
          </w:p>
        </w:tc>
      </w:tr>
      <w:tr w:rsidR="00E32D60">
        <w:tc>
          <w:tcPr>
            <w:tcW w:w="0" w:type="auto"/>
          </w:tcPr>
          <w:p w:rsidR="00B20641" w:rsidRDefault="00FE1F75" w:rsidP="001927C5">
            <w:pPr>
              <w:spacing w:line="360" w:lineRule="auto"/>
              <w:rPr>
                <w:rFonts w:ascii="Arial" w:hAnsi="Arial"/>
                <w:b/>
                <w:sz w:val="22"/>
                <w:szCs w:val="22"/>
              </w:rPr>
            </w:pPr>
            <w:r>
              <w:rPr>
                <w:rFonts w:ascii="Arial" w:hAnsi="Arial"/>
                <w:b/>
                <w:sz w:val="22"/>
                <w:szCs w:val="22"/>
              </w:rPr>
              <w:t>Number of study centres:</w:t>
            </w:r>
          </w:p>
          <w:p w:rsidR="002F5A4D" w:rsidRDefault="002F5A4D" w:rsidP="001927C5">
            <w:pPr>
              <w:spacing w:line="360" w:lineRule="auto"/>
              <w:rPr>
                <w:rFonts w:ascii="Arial" w:hAnsi="Arial"/>
                <w:b/>
                <w:sz w:val="22"/>
                <w:szCs w:val="22"/>
              </w:rPr>
            </w:pPr>
          </w:p>
        </w:tc>
        <w:tc>
          <w:tcPr>
            <w:tcW w:w="0" w:type="auto"/>
          </w:tcPr>
          <w:p w:rsidR="00B20641" w:rsidRDefault="00B64004" w:rsidP="00A60737">
            <w:pPr>
              <w:spacing w:line="360" w:lineRule="auto"/>
              <w:rPr>
                <w:rFonts w:ascii="Arial" w:hAnsi="Arial"/>
                <w:sz w:val="22"/>
                <w:szCs w:val="22"/>
              </w:rPr>
            </w:pPr>
            <w:r>
              <w:rPr>
                <w:rFonts w:ascii="Arial" w:hAnsi="Arial"/>
                <w:sz w:val="22"/>
                <w:szCs w:val="22"/>
              </w:rPr>
              <w:t>1</w:t>
            </w:r>
          </w:p>
        </w:tc>
      </w:tr>
      <w:tr w:rsidR="00E32D60">
        <w:tc>
          <w:tcPr>
            <w:tcW w:w="0" w:type="auto"/>
          </w:tcPr>
          <w:p w:rsidR="00FE1F75" w:rsidRDefault="00FE1F75" w:rsidP="001927C5">
            <w:pPr>
              <w:spacing w:line="360" w:lineRule="auto"/>
              <w:rPr>
                <w:rFonts w:ascii="Arial" w:hAnsi="Arial" w:cs="Arial"/>
                <w:b/>
                <w:sz w:val="22"/>
                <w:szCs w:val="22"/>
              </w:rPr>
            </w:pPr>
            <w:r>
              <w:rPr>
                <w:rFonts w:ascii="Arial" w:hAnsi="Arial" w:cs="Arial"/>
                <w:b/>
                <w:sz w:val="22"/>
                <w:szCs w:val="22"/>
              </w:rPr>
              <w:t>Endpoint</w:t>
            </w:r>
            <w:r w:rsidR="00EE48ED">
              <w:rPr>
                <w:rFonts w:ascii="Arial" w:hAnsi="Arial" w:cs="Arial"/>
                <w:b/>
                <w:sz w:val="22"/>
                <w:szCs w:val="22"/>
              </w:rPr>
              <w:t>s</w:t>
            </w:r>
            <w:r>
              <w:rPr>
                <w:rFonts w:ascii="Arial" w:hAnsi="Arial" w:cs="Arial"/>
                <w:b/>
                <w:sz w:val="22"/>
                <w:szCs w:val="22"/>
              </w:rPr>
              <w:t>:</w:t>
            </w:r>
          </w:p>
        </w:tc>
        <w:tc>
          <w:tcPr>
            <w:tcW w:w="0" w:type="auto"/>
          </w:tcPr>
          <w:p w:rsidR="002A06A2" w:rsidRPr="0084102D" w:rsidRDefault="00016E25" w:rsidP="0084102D">
            <w:pPr>
              <w:spacing w:line="360" w:lineRule="auto"/>
              <w:contextualSpacing/>
              <w:jc w:val="both"/>
              <w:rPr>
                <w:rFonts w:ascii="Arial" w:hAnsi="Arial" w:cs="Arial"/>
                <w:sz w:val="22"/>
                <w:szCs w:val="22"/>
              </w:rPr>
            </w:pPr>
            <w:r>
              <w:rPr>
                <w:rFonts w:ascii="Arial" w:hAnsi="Arial" w:cs="Arial"/>
                <w:sz w:val="22"/>
                <w:szCs w:val="22"/>
              </w:rPr>
              <w:t xml:space="preserve">To </w:t>
            </w:r>
            <w:r w:rsidR="00B64004">
              <w:rPr>
                <w:rFonts w:ascii="Arial" w:hAnsi="Arial" w:cs="Arial"/>
                <w:sz w:val="22"/>
                <w:szCs w:val="22"/>
              </w:rPr>
              <w:t xml:space="preserve">retrospectively describe the survival of cancer patients affected by </w:t>
            </w:r>
            <w:r w:rsidR="00B64004" w:rsidRPr="00111342">
              <w:rPr>
                <w:rFonts w:ascii="Arial" w:hAnsi="Arial" w:cs="Arial"/>
                <w:sz w:val="22"/>
                <w:szCs w:val="22"/>
                <w:lang w:eastAsia="en-GB"/>
              </w:rPr>
              <w:t>SARS-CoV-2</w:t>
            </w:r>
            <w:r w:rsidR="00B64004">
              <w:rPr>
                <w:rFonts w:ascii="Arial" w:hAnsi="Arial" w:cs="Arial"/>
                <w:sz w:val="22"/>
                <w:szCs w:val="22"/>
                <w:lang w:eastAsia="en-GB"/>
              </w:rPr>
              <w:t xml:space="preserve"> infection.</w:t>
            </w:r>
            <w:r w:rsidR="005C638A" w:rsidRPr="0084102D" w:rsidDel="005C638A">
              <w:rPr>
                <w:rFonts w:ascii="Arial" w:hAnsi="Arial" w:cs="Arial"/>
                <w:sz w:val="22"/>
                <w:szCs w:val="22"/>
              </w:rPr>
              <w:t xml:space="preserve"> </w:t>
            </w:r>
            <w:r w:rsidR="005A5006" w:rsidRPr="0084102D">
              <w:rPr>
                <w:rFonts w:ascii="Arial" w:hAnsi="Arial" w:cs="Arial"/>
                <w:sz w:val="22"/>
                <w:szCs w:val="22"/>
              </w:rPr>
              <w:t xml:space="preserve"> </w:t>
            </w:r>
          </w:p>
        </w:tc>
      </w:tr>
    </w:tbl>
    <w:p w:rsidR="00FE1F75" w:rsidRDefault="00FE1F75" w:rsidP="001927C5">
      <w:pPr>
        <w:spacing w:line="360" w:lineRule="auto"/>
        <w:rPr>
          <w:rFonts w:ascii="Arial" w:hAnsi="Arial"/>
          <w:sz w:val="22"/>
          <w:szCs w:val="22"/>
          <w:highlight w:val="green"/>
        </w:rPr>
      </w:pPr>
      <w:r>
        <w:rPr>
          <w:rFonts w:ascii="Arial" w:hAnsi="Arial"/>
          <w:sz w:val="22"/>
          <w:szCs w:val="22"/>
          <w:highlight w:val="green"/>
        </w:rPr>
        <w:t xml:space="preserve"> </w:t>
      </w:r>
    </w:p>
    <w:p w:rsidR="00FE1F75" w:rsidRDefault="00FE1F75" w:rsidP="001927C5">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FE1F75" w:rsidRDefault="00FE1F75" w:rsidP="001927C5">
      <w:pPr>
        <w:spacing w:line="360" w:lineRule="auto"/>
        <w:rPr>
          <w:rFonts w:ascii="Arial" w:hAnsi="Arial" w:cs="Arial"/>
          <w:sz w:val="22"/>
          <w:szCs w:val="22"/>
        </w:rPr>
      </w:pPr>
    </w:p>
    <w:p w:rsidR="00FE1F75" w:rsidRDefault="00FE1F75" w:rsidP="001927C5">
      <w:pPr>
        <w:spacing w:line="360" w:lineRule="auto"/>
        <w:rPr>
          <w:rFonts w:ascii="Arial" w:hAnsi="Arial" w:cs="Arial"/>
          <w:b/>
          <w:sz w:val="22"/>
          <w:szCs w:val="22"/>
        </w:rPr>
      </w:pPr>
      <w:r>
        <w:rPr>
          <w:rFonts w:ascii="Arial" w:hAnsi="Arial" w:cs="Arial"/>
          <w:sz w:val="22"/>
          <w:szCs w:val="22"/>
        </w:rPr>
        <w:tab/>
      </w:r>
      <w:r>
        <w:rPr>
          <w:rFonts w:ascii="Arial" w:hAnsi="Arial" w:cs="Arial"/>
          <w:sz w:val="22"/>
          <w:szCs w:val="22"/>
        </w:rPr>
        <w:tab/>
      </w:r>
    </w:p>
    <w:p w:rsidR="00FE1F75" w:rsidRDefault="00FE1F75" w:rsidP="001927C5">
      <w:pPr>
        <w:spacing w:line="360" w:lineRule="auto"/>
        <w:rPr>
          <w:rFonts w:ascii="Arial" w:hAnsi="Arial" w:cs="Arial"/>
          <w:sz w:val="22"/>
          <w:szCs w:val="22"/>
        </w:rPr>
      </w:pPr>
      <w:r>
        <w:rPr>
          <w:rFonts w:ascii="Arial" w:hAnsi="Arial" w:cs="Arial"/>
          <w:sz w:val="22"/>
          <w:szCs w:val="22"/>
        </w:rPr>
        <w:tab/>
      </w:r>
    </w:p>
    <w:p w:rsidR="00FE1F75" w:rsidRDefault="00FE1F75" w:rsidP="001927C5">
      <w:pPr>
        <w:spacing w:line="360" w:lineRule="auto"/>
        <w:ind w:left="2880" w:hanging="2880"/>
        <w:rPr>
          <w:rFonts w:ascii="Arial" w:hAnsi="Arial" w:cs="Arial"/>
          <w:sz w:val="22"/>
          <w:szCs w:val="22"/>
        </w:rPr>
      </w:pPr>
      <w:r>
        <w:rPr>
          <w:rFonts w:ascii="Arial" w:hAnsi="Arial" w:cs="Arial"/>
          <w:sz w:val="22"/>
          <w:szCs w:val="22"/>
        </w:rPr>
        <w:tab/>
      </w:r>
    </w:p>
    <w:p w:rsidR="00FE1F75" w:rsidRDefault="00FE1F75" w:rsidP="001927C5">
      <w:pPr>
        <w:spacing w:line="360" w:lineRule="auto"/>
        <w:ind w:left="2880" w:hanging="2880"/>
        <w:rPr>
          <w:rFonts w:ascii="Arial" w:hAnsi="Arial" w:cs="Arial"/>
          <w:sz w:val="22"/>
          <w:szCs w:val="22"/>
        </w:rPr>
      </w:pPr>
      <w:r>
        <w:rPr>
          <w:rFonts w:ascii="Arial" w:hAnsi="Arial" w:cs="Arial"/>
          <w:b/>
          <w:sz w:val="22"/>
          <w:szCs w:val="22"/>
        </w:rPr>
        <w:tab/>
      </w:r>
    </w:p>
    <w:p w:rsidR="00FE1F75" w:rsidRDefault="00FE1F75" w:rsidP="0001518B">
      <w:pPr>
        <w:pStyle w:val="Heading1"/>
        <w:jc w:val="center"/>
      </w:pPr>
      <w:r>
        <w:br w:type="page"/>
      </w:r>
      <w:bookmarkStart w:id="1" w:name="_Toc13839255"/>
      <w:r>
        <w:lastRenderedPageBreak/>
        <w:t>General Study Information</w:t>
      </w:r>
      <w:bookmarkEnd w:id="1"/>
    </w:p>
    <w:p w:rsidR="00FE1F75" w:rsidRDefault="00FE1F75" w:rsidP="001927C5">
      <w:pPr>
        <w:spacing w:line="360" w:lineRule="auto"/>
        <w:rPr>
          <w:rFonts w:ascii="Arial" w:hAnsi="Arial" w:cs="Arial"/>
          <w:b/>
          <w:sz w:val="22"/>
          <w:szCs w:val="22"/>
        </w:rPr>
      </w:pPr>
    </w:p>
    <w:tbl>
      <w:tblPr>
        <w:tblW w:w="0" w:type="auto"/>
        <w:tblLook w:val="01E0" w:firstRow="1" w:lastRow="1" w:firstColumn="1" w:lastColumn="1" w:noHBand="0" w:noVBand="0"/>
      </w:tblPr>
      <w:tblGrid>
        <w:gridCol w:w="2515"/>
        <w:gridCol w:w="5648"/>
      </w:tblGrid>
      <w:tr w:rsidR="00FE1F75" w:rsidRPr="00101258">
        <w:tc>
          <w:tcPr>
            <w:tcW w:w="0" w:type="auto"/>
          </w:tcPr>
          <w:p w:rsidR="00FE1F75" w:rsidRPr="00101258" w:rsidRDefault="00FE1F75" w:rsidP="001927C5">
            <w:pPr>
              <w:spacing w:line="360" w:lineRule="auto"/>
              <w:rPr>
                <w:rFonts w:ascii="Arial" w:hAnsi="Arial" w:cs="Arial"/>
                <w:b/>
                <w:sz w:val="22"/>
                <w:szCs w:val="22"/>
              </w:rPr>
            </w:pPr>
            <w:r w:rsidRPr="00101258">
              <w:rPr>
                <w:rFonts w:ascii="Arial" w:hAnsi="Arial" w:cs="Arial"/>
                <w:b/>
                <w:sz w:val="22"/>
                <w:szCs w:val="22"/>
              </w:rPr>
              <w:t>Name of sponsor</w:t>
            </w:r>
            <w:r w:rsidRPr="00101258">
              <w:rPr>
                <w:rFonts w:ascii="Arial" w:hAnsi="Arial" w:cs="Arial"/>
                <w:sz w:val="22"/>
                <w:szCs w:val="22"/>
              </w:rPr>
              <w:t>:</w:t>
            </w:r>
            <w:r w:rsidR="00B20021" w:rsidRPr="00101258">
              <w:rPr>
                <w:rFonts w:ascii="Arial" w:hAnsi="Arial" w:cs="Arial"/>
                <w:sz w:val="22"/>
                <w:szCs w:val="22"/>
              </w:rPr>
              <w:t xml:space="preserve"> </w:t>
            </w:r>
            <w:r w:rsidR="000F0456" w:rsidRPr="00101258">
              <w:rPr>
                <w:rFonts w:ascii="Arial" w:hAnsi="Arial" w:cs="Arial"/>
                <w:sz w:val="22"/>
                <w:szCs w:val="22"/>
              </w:rPr>
              <w:t xml:space="preserve">                            </w:t>
            </w:r>
            <w:r w:rsidR="00B20021" w:rsidRPr="00101258">
              <w:rPr>
                <w:rFonts w:ascii="Arial" w:hAnsi="Arial" w:cs="Arial"/>
                <w:sz w:val="22"/>
                <w:szCs w:val="22"/>
              </w:rPr>
              <w:t xml:space="preserve">                                    </w:t>
            </w:r>
          </w:p>
        </w:tc>
        <w:tc>
          <w:tcPr>
            <w:tcW w:w="5648" w:type="dxa"/>
          </w:tcPr>
          <w:p w:rsidR="00FE1F75" w:rsidRPr="00101258" w:rsidRDefault="00D82D6B" w:rsidP="001927C5">
            <w:pPr>
              <w:spacing w:line="360" w:lineRule="auto"/>
              <w:rPr>
                <w:rFonts w:ascii="Arial" w:hAnsi="Arial" w:cs="Arial"/>
                <w:b/>
                <w:sz w:val="22"/>
                <w:szCs w:val="22"/>
              </w:rPr>
            </w:pPr>
            <w:r w:rsidRPr="00101258">
              <w:rPr>
                <w:rFonts w:ascii="Arial" w:hAnsi="Arial" w:cs="Arial"/>
                <w:b/>
                <w:sz w:val="22"/>
                <w:szCs w:val="22"/>
              </w:rPr>
              <w:t>Imperial College London</w:t>
            </w:r>
          </w:p>
          <w:p w:rsidR="00A90D9D" w:rsidRPr="00101258" w:rsidRDefault="00A90D9D" w:rsidP="00A90D9D">
            <w:pPr>
              <w:pStyle w:val="Protocol-maintext"/>
              <w:rPr>
                <w:rFonts w:ascii="Arial" w:hAnsi="Arial" w:cs="Arial"/>
                <w:szCs w:val="22"/>
              </w:rPr>
            </w:pPr>
            <w:r w:rsidRPr="00101258">
              <w:rPr>
                <w:rFonts w:ascii="Arial" w:hAnsi="Arial" w:cs="Arial"/>
                <w:szCs w:val="22"/>
              </w:rPr>
              <w:t>Joint Research Compliance Office</w:t>
            </w:r>
          </w:p>
          <w:p w:rsidR="00A90D9D" w:rsidRPr="00101258" w:rsidRDefault="00A90D9D" w:rsidP="00A90D9D">
            <w:pPr>
              <w:pStyle w:val="Protocol-maintext"/>
              <w:rPr>
                <w:rFonts w:ascii="Arial" w:hAnsi="Arial" w:cs="Arial"/>
                <w:szCs w:val="22"/>
              </w:rPr>
            </w:pPr>
            <w:r w:rsidRPr="00101258">
              <w:rPr>
                <w:rFonts w:ascii="Arial" w:hAnsi="Arial" w:cs="Arial"/>
                <w:szCs w:val="22"/>
              </w:rPr>
              <w:t>Room 221</w:t>
            </w:r>
          </w:p>
          <w:p w:rsidR="00A90D9D" w:rsidRPr="00101258" w:rsidRDefault="00A90D9D" w:rsidP="00A90D9D">
            <w:pPr>
              <w:pStyle w:val="Protocol-maintext"/>
              <w:rPr>
                <w:rFonts w:ascii="Arial" w:hAnsi="Arial" w:cs="Arial"/>
                <w:szCs w:val="22"/>
              </w:rPr>
            </w:pPr>
            <w:r w:rsidRPr="00101258">
              <w:rPr>
                <w:rFonts w:ascii="Arial" w:hAnsi="Arial" w:cs="Arial"/>
                <w:szCs w:val="22"/>
              </w:rPr>
              <w:t>Medical School Building</w:t>
            </w:r>
          </w:p>
          <w:p w:rsidR="00A90D9D" w:rsidRPr="00101258" w:rsidRDefault="00A90D9D" w:rsidP="00A90D9D">
            <w:pPr>
              <w:pStyle w:val="Protocol-maintext"/>
              <w:rPr>
                <w:rFonts w:ascii="Arial" w:hAnsi="Arial" w:cs="Arial"/>
                <w:szCs w:val="22"/>
              </w:rPr>
            </w:pPr>
            <w:r w:rsidRPr="00101258">
              <w:rPr>
                <w:rFonts w:ascii="Arial" w:hAnsi="Arial" w:cs="Arial"/>
                <w:szCs w:val="22"/>
              </w:rPr>
              <w:t>St Mary’s Campus</w:t>
            </w:r>
          </w:p>
          <w:p w:rsidR="00A90D9D" w:rsidRPr="00101258" w:rsidRDefault="00A90D9D" w:rsidP="00A90D9D">
            <w:pPr>
              <w:pStyle w:val="Protocol-maintext"/>
              <w:rPr>
                <w:rFonts w:ascii="Arial" w:hAnsi="Arial" w:cs="Arial"/>
                <w:szCs w:val="22"/>
              </w:rPr>
            </w:pPr>
            <w:r w:rsidRPr="00101258">
              <w:rPr>
                <w:rFonts w:ascii="Arial" w:hAnsi="Arial" w:cs="Arial"/>
                <w:szCs w:val="22"/>
              </w:rPr>
              <w:t>Norfolk Place</w:t>
            </w:r>
          </w:p>
          <w:p w:rsidR="00A90D9D" w:rsidRPr="00101258" w:rsidRDefault="00A90D9D" w:rsidP="00A90D9D">
            <w:pPr>
              <w:pStyle w:val="Protocol-maintext"/>
              <w:rPr>
                <w:rFonts w:ascii="Arial" w:hAnsi="Arial" w:cs="Arial"/>
                <w:szCs w:val="22"/>
              </w:rPr>
            </w:pPr>
            <w:r w:rsidRPr="00101258">
              <w:rPr>
                <w:rFonts w:ascii="Arial" w:hAnsi="Arial" w:cs="Arial"/>
                <w:szCs w:val="22"/>
              </w:rPr>
              <w:t>London, W2 1PG</w:t>
            </w:r>
          </w:p>
          <w:p w:rsidR="00A90D9D" w:rsidRPr="00101258" w:rsidRDefault="00A90D9D" w:rsidP="00A90D9D">
            <w:pPr>
              <w:pStyle w:val="Protocol-maintext"/>
              <w:rPr>
                <w:rFonts w:ascii="Arial" w:hAnsi="Arial" w:cs="Arial"/>
                <w:szCs w:val="22"/>
                <w:highlight w:val="yellow"/>
              </w:rPr>
            </w:pPr>
          </w:p>
          <w:p w:rsidR="00A90D9D" w:rsidRPr="00101258" w:rsidRDefault="00A90D9D" w:rsidP="00A90D9D">
            <w:pPr>
              <w:pStyle w:val="Protocol-maintext"/>
              <w:rPr>
                <w:rFonts w:ascii="Arial" w:hAnsi="Arial" w:cs="Arial"/>
                <w:szCs w:val="22"/>
              </w:rPr>
            </w:pPr>
            <w:r w:rsidRPr="00101258">
              <w:rPr>
                <w:rFonts w:ascii="Arial" w:hAnsi="Arial" w:cs="Arial"/>
                <w:szCs w:val="22"/>
              </w:rPr>
              <w:t xml:space="preserve">Contact: </w:t>
            </w:r>
            <w:r w:rsidR="00C97E30">
              <w:rPr>
                <w:rFonts w:ascii="Arial" w:hAnsi="Arial" w:cs="Arial"/>
                <w:szCs w:val="22"/>
              </w:rPr>
              <w:t>Becky Ward</w:t>
            </w:r>
          </w:p>
          <w:p w:rsidR="00A90D9D" w:rsidRPr="00101258" w:rsidRDefault="00C97E30" w:rsidP="00A90D9D">
            <w:pPr>
              <w:pStyle w:val="Protocol-maintext"/>
              <w:rPr>
                <w:rFonts w:ascii="Arial" w:hAnsi="Arial" w:cs="Arial"/>
                <w:szCs w:val="22"/>
              </w:rPr>
            </w:pPr>
            <w:r>
              <w:rPr>
                <w:rFonts w:ascii="Arial" w:hAnsi="Arial" w:cs="Arial"/>
                <w:szCs w:val="22"/>
              </w:rPr>
              <w:t>Research Governance Manager</w:t>
            </w:r>
          </w:p>
          <w:p w:rsidR="00C97E30" w:rsidRDefault="00A90D9D" w:rsidP="00C97E30">
            <w:pPr>
              <w:pStyle w:val="Protocol-maintext"/>
              <w:rPr>
                <w:rFonts w:ascii="Arial" w:hAnsi="Arial" w:cs="Arial"/>
                <w:szCs w:val="22"/>
              </w:rPr>
            </w:pPr>
            <w:r w:rsidRPr="00101258">
              <w:rPr>
                <w:rFonts w:ascii="Arial" w:hAnsi="Arial" w:cs="Arial"/>
                <w:szCs w:val="22"/>
              </w:rPr>
              <w:t xml:space="preserve">Email: </w:t>
            </w:r>
            <w:r w:rsidR="00C97E30" w:rsidRPr="00C97E30">
              <w:rPr>
                <w:rFonts w:ascii="Arial" w:hAnsi="Arial" w:cs="Arial"/>
                <w:szCs w:val="22"/>
              </w:rPr>
              <w:t>becky.ward@imperial.ac.uk</w:t>
            </w:r>
          </w:p>
          <w:p w:rsidR="00A90D9D" w:rsidRPr="00101258" w:rsidRDefault="00A90D9D" w:rsidP="00C97E30">
            <w:pPr>
              <w:pStyle w:val="Protocol-maintext"/>
              <w:rPr>
                <w:rFonts w:ascii="Arial" w:hAnsi="Arial" w:cs="Arial"/>
                <w:szCs w:val="22"/>
              </w:rPr>
            </w:pPr>
            <w:r w:rsidRPr="00101258">
              <w:rPr>
                <w:rFonts w:ascii="Arial" w:hAnsi="Arial" w:cs="Arial"/>
                <w:szCs w:val="22"/>
              </w:rPr>
              <w:t xml:space="preserve">Tel: +44 (0) 207 594 </w:t>
            </w:r>
            <w:r w:rsidR="00C97E30">
              <w:rPr>
                <w:rFonts w:ascii="Arial" w:hAnsi="Arial" w:cs="Arial"/>
                <w:szCs w:val="22"/>
              </w:rPr>
              <w:t>9459</w:t>
            </w:r>
          </w:p>
          <w:p w:rsidR="00A0114F" w:rsidRPr="00101258" w:rsidRDefault="00A0114F" w:rsidP="001927C5">
            <w:pPr>
              <w:spacing w:line="360" w:lineRule="auto"/>
              <w:rPr>
                <w:rFonts w:ascii="Arial" w:hAnsi="Arial" w:cs="Arial"/>
                <w:b/>
                <w:sz w:val="22"/>
                <w:szCs w:val="22"/>
              </w:rPr>
            </w:pPr>
          </w:p>
        </w:tc>
      </w:tr>
      <w:tr w:rsidR="00FE1F75" w:rsidRPr="00101258">
        <w:tc>
          <w:tcPr>
            <w:tcW w:w="0" w:type="auto"/>
          </w:tcPr>
          <w:p w:rsidR="00FE1F75" w:rsidRPr="00101258" w:rsidRDefault="00FE1F75" w:rsidP="001927C5">
            <w:pPr>
              <w:spacing w:line="360" w:lineRule="auto"/>
              <w:rPr>
                <w:rFonts w:ascii="Arial" w:hAnsi="Arial" w:cs="Arial"/>
                <w:b/>
                <w:sz w:val="22"/>
                <w:szCs w:val="22"/>
              </w:rPr>
            </w:pPr>
            <w:r w:rsidRPr="00101258">
              <w:rPr>
                <w:rFonts w:ascii="Arial" w:hAnsi="Arial" w:cs="Arial"/>
                <w:b/>
                <w:sz w:val="22"/>
                <w:szCs w:val="22"/>
              </w:rPr>
              <w:t>Principal investigator</w:t>
            </w:r>
            <w:r w:rsidRPr="00101258">
              <w:rPr>
                <w:rFonts w:ascii="Arial" w:hAnsi="Arial" w:cs="Arial"/>
                <w:sz w:val="22"/>
                <w:szCs w:val="22"/>
              </w:rPr>
              <w:t>:</w:t>
            </w:r>
          </w:p>
        </w:tc>
        <w:tc>
          <w:tcPr>
            <w:tcW w:w="5648" w:type="dxa"/>
          </w:tcPr>
          <w:p w:rsidR="00B356D8" w:rsidRPr="00101258" w:rsidRDefault="00D82D6B" w:rsidP="00A90D9D">
            <w:pPr>
              <w:spacing w:line="276" w:lineRule="auto"/>
              <w:rPr>
                <w:rFonts w:ascii="Arial" w:hAnsi="Arial" w:cs="Arial"/>
                <w:b/>
                <w:sz w:val="22"/>
                <w:szCs w:val="22"/>
              </w:rPr>
            </w:pPr>
            <w:r w:rsidRPr="00101258">
              <w:rPr>
                <w:rFonts w:ascii="Arial" w:hAnsi="Arial" w:cs="Arial"/>
                <w:b/>
                <w:sz w:val="22"/>
                <w:szCs w:val="22"/>
              </w:rPr>
              <w:t>Dr David James Pinato</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Clinical Senior Lecturer and Consultant in Medical Oncology</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Imperial College London</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Level 1 ICTEM Building, Room 138</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Hammersmith Hospital</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Du Cane Road</w:t>
            </w:r>
          </w:p>
          <w:p w:rsidR="00A90D9D" w:rsidRPr="00101258" w:rsidRDefault="00A90D9D" w:rsidP="00A90D9D">
            <w:pPr>
              <w:pStyle w:val="Protocol-maintext"/>
              <w:spacing w:line="276" w:lineRule="auto"/>
              <w:rPr>
                <w:rFonts w:ascii="Arial" w:hAnsi="Arial" w:cs="Arial"/>
                <w:szCs w:val="22"/>
              </w:rPr>
            </w:pPr>
            <w:r w:rsidRPr="00101258">
              <w:rPr>
                <w:rFonts w:ascii="Arial" w:hAnsi="Arial" w:cs="Arial"/>
                <w:szCs w:val="22"/>
              </w:rPr>
              <w:t>London W12 0NN</w:t>
            </w:r>
          </w:p>
          <w:p w:rsidR="00A90D9D" w:rsidRPr="00101258" w:rsidRDefault="00A90D9D" w:rsidP="00A90D9D">
            <w:pPr>
              <w:spacing w:line="276" w:lineRule="auto"/>
              <w:rPr>
                <w:rFonts w:ascii="Arial" w:hAnsi="Arial" w:cs="Arial"/>
                <w:sz w:val="22"/>
                <w:szCs w:val="22"/>
              </w:rPr>
            </w:pPr>
            <w:r w:rsidRPr="00101258">
              <w:rPr>
                <w:rFonts w:ascii="Arial" w:hAnsi="Arial" w:cs="Arial"/>
                <w:sz w:val="22"/>
                <w:szCs w:val="22"/>
              </w:rPr>
              <w:t>Email: david.pinato@imperial.ac.uk</w:t>
            </w:r>
          </w:p>
          <w:p w:rsidR="00A90D9D" w:rsidRPr="00101258" w:rsidRDefault="00A90D9D" w:rsidP="00A90D9D">
            <w:pPr>
              <w:spacing w:line="276" w:lineRule="auto"/>
              <w:rPr>
                <w:rFonts w:ascii="Arial" w:hAnsi="Arial" w:cs="Arial"/>
                <w:sz w:val="22"/>
                <w:szCs w:val="22"/>
              </w:rPr>
            </w:pPr>
            <w:r w:rsidRPr="00101258">
              <w:rPr>
                <w:rFonts w:ascii="Arial" w:hAnsi="Arial" w:cs="Arial"/>
                <w:sz w:val="22"/>
                <w:szCs w:val="22"/>
              </w:rPr>
              <w:t>Tel: +44 (0) 207 594 1862</w:t>
            </w:r>
          </w:p>
          <w:p w:rsidR="00A90D9D" w:rsidRPr="00101258" w:rsidRDefault="00A90D9D" w:rsidP="00A90D9D">
            <w:pPr>
              <w:pStyle w:val="Protocol-maintext"/>
              <w:rPr>
                <w:rFonts w:ascii="Arial" w:hAnsi="Arial" w:cs="Arial"/>
                <w:szCs w:val="22"/>
              </w:rPr>
            </w:pPr>
          </w:p>
          <w:p w:rsidR="00B356D8" w:rsidRPr="00101258" w:rsidRDefault="00B356D8"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p w:rsidR="00A90D9D" w:rsidRDefault="00A90D9D" w:rsidP="00D82D6B">
            <w:pPr>
              <w:spacing w:line="360" w:lineRule="auto"/>
              <w:rPr>
                <w:rFonts w:ascii="Arial" w:hAnsi="Arial" w:cs="Arial"/>
                <w:sz w:val="22"/>
                <w:szCs w:val="22"/>
              </w:rPr>
            </w:pPr>
          </w:p>
          <w:p w:rsidR="00101258" w:rsidRPr="00101258" w:rsidRDefault="00101258" w:rsidP="00D82D6B">
            <w:pPr>
              <w:spacing w:line="360" w:lineRule="auto"/>
              <w:rPr>
                <w:rFonts w:ascii="Arial" w:hAnsi="Arial" w:cs="Arial"/>
                <w:sz w:val="22"/>
                <w:szCs w:val="22"/>
              </w:rPr>
            </w:pPr>
          </w:p>
          <w:p w:rsidR="00A90D9D" w:rsidRDefault="00A90D9D" w:rsidP="00D82D6B">
            <w:pPr>
              <w:spacing w:line="360" w:lineRule="auto"/>
              <w:rPr>
                <w:rFonts w:ascii="Arial" w:hAnsi="Arial" w:cs="Arial"/>
                <w:sz w:val="22"/>
                <w:szCs w:val="22"/>
              </w:rPr>
            </w:pPr>
          </w:p>
          <w:p w:rsidR="00F67ADB" w:rsidRPr="00101258" w:rsidRDefault="00F67ADB" w:rsidP="00D82D6B">
            <w:pPr>
              <w:spacing w:line="360" w:lineRule="auto"/>
              <w:rPr>
                <w:rFonts w:ascii="Arial" w:hAnsi="Arial" w:cs="Arial"/>
                <w:sz w:val="22"/>
                <w:szCs w:val="22"/>
              </w:rPr>
            </w:pPr>
          </w:p>
          <w:p w:rsidR="00A90D9D" w:rsidRPr="00101258" w:rsidRDefault="00A90D9D" w:rsidP="00D82D6B">
            <w:pPr>
              <w:spacing w:line="360" w:lineRule="auto"/>
              <w:rPr>
                <w:rFonts w:ascii="Arial" w:hAnsi="Arial" w:cs="Arial"/>
                <w:sz w:val="22"/>
                <w:szCs w:val="22"/>
              </w:rPr>
            </w:pPr>
          </w:p>
        </w:tc>
      </w:tr>
      <w:tr w:rsidR="00D67BA2" w:rsidRPr="00E4066C">
        <w:tc>
          <w:tcPr>
            <w:tcW w:w="0" w:type="auto"/>
          </w:tcPr>
          <w:p w:rsidR="00D67BA2" w:rsidRDefault="00D67BA2" w:rsidP="001927C5">
            <w:pPr>
              <w:spacing w:line="360" w:lineRule="auto"/>
              <w:rPr>
                <w:rFonts w:ascii="Arial" w:hAnsi="Arial" w:cs="Arial"/>
                <w:b/>
                <w:sz w:val="22"/>
                <w:szCs w:val="22"/>
              </w:rPr>
            </w:pPr>
            <w:r>
              <w:rPr>
                <w:rFonts w:ascii="Arial" w:hAnsi="Arial" w:cs="Arial"/>
                <w:b/>
                <w:sz w:val="22"/>
                <w:szCs w:val="22"/>
              </w:rPr>
              <w:lastRenderedPageBreak/>
              <w:t>Co</w:t>
            </w:r>
            <w:r w:rsidR="00E4066C">
              <w:rPr>
                <w:rFonts w:ascii="Arial" w:hAnsi="Arial" w:cs="Arial"/>
                <w:b/>
                <w:sz w:val="22"/>
                <w:szCs w:val="22"/>
              </w:rPr>
              <w:t>-investigators</w:t>
            </w:r>
            <w:r>
              <w:rPr>
                <w:rFonts w:ascii="Arial" w:hAnsi="Arial" w:cs="Arial"/>
                <w:b/>
                <w:sz w:val="22"/>
                <w:szCs w:val="22"/>
              </w:rPr>
              <w:t>:</w:t>
            </w:r>
          </w:p>
          <w:p w:rsidR="00D67BA2" w:rsidRDefault="00D67BA2" w:rsidP="001927C5">
            <w:pPr>
              <w:spacing w:line="360" w:lineRule="auto"/>
              <w:rPr>
                <w:rFonts w:ascii="Arial" w:hAnsi="Arial" w:cs="Arial"/>
                <w:b/>
                <w:sz w:val="22"/>
                <w:szCs w:val="22"/>
              </w:rPr>
            </w:pPr>
          </w:p>
          <w:p w:rsidR="00E4066C" w:rsidRDefault="00E4066C" w:rsidP="001927C5">
            <w:pPr>
              <w:spacing w:line="360" w:lineRule="auto"/>
              <w:rPr>
                <w:rFonts w:ascii="Arial" w:hAnsi="Arial" w:cs="Arial"/>
                <w:b/>
                <w:sz w:val="22"/>
                <w:szCs w:val="22"/>
              </w:rPr>
            </w:pPr>
          </w:p>
          <w:p w:rsidR="00E4066C" w:rsidRDefault="00E4066C" w:rsidP="001927C5">
            <w:pPr>
              <w:spacing w:line="360" w:lineRule="auto"/>
              <w:rPr>
                <w:rFonts w:ascii="Arial" w:hAnsi="Arial" w:cs="Arial"/>
                <w:b/>
                <w:sz w:val="22"/>
                <w:szCs w:val="22"/>
              </w:rPr>
            </w:pPr>
          </w:p>
          <w:p w:rsidR="00D67BA2" w:rsidRDefault="00D67BA2" w:rsidP="001927C5">
            <w:pPr>
              <w:spacing w:line="360" w:lineRule="auto"/>
              <w:rPr>
                <w:rFonts w:ascii="Arial" w:hAnsi="Arial" w:cs="Arial"/>
                <w:b/>
                <w:sz w:val="22"/>
                <w:szCs w:val="22"/>
              </w:rPr>
            </w:pPr>
          </w:p>
          <w:p w:rsidR="00D67BA2" w:rsidRDefault="00D67BA2" w:rsidP="001927C5">
            <w:pPr>
              <w:spacing w:line="360" w:lineRule="auto"/>
              <w:rPr>
                <w:rFonts w:ascii="Arial" w:hAnsi="Arial" w:cs="Arial"/>
                <w:b/>
                <w:sz w:val="22"/>
                <w:szCs w:val="22"/>
              </w:rPr>
            </w:pPr>
          </w:p>
          <w:p w:rsidR="00D67BA2" w:rsidRDefault="00D67BA2" w:rsidP="001927C5">
            <w:pPr>
              <w:spacing w:line="360" w:lineRule="auto"/>
              <w:rPr>
                <w:rFonts w:ascii="Arial" w:hAnsi="Arial" w:cs="Arial"/>
                <w:b/>
                <w:sz w:val="22"/>
                <w:szCs w:val="22"/>
              </w:rPr>
            </w:pPr>
          </w:p>
          <w:p w:rsidR="00D67BA2" w:rsidRPr="00101258" w:rsidRDefault="00D67BA2" w:rsidP="001927C5">
            <w:pPr>
              <w:spacing w:line="360" w:lineRule="auto"/>
              <w:rPr>
                <w:rFonts w:ascii="Arial" w:hAnsi="Arial" w:cs="Arial"/>
                <w:b/>
                <w:sz w:val="22"/>
                <w:szCs w:val="22"/>
              </w:rPr>
            </w:pPr>
          </w:p>
        </w:tc>
        <w:tc>
          <w:tcPr>
            <w:tcW w:w="5648" w:type="dxa"/>
          </w:tcPr>
          <w:p w:rsidR="00E4066C" w:rsidRDefault="00E4066C" w:rsidP="00A90D9D">
            <w:pPr>
              <w:spacing w:line="276" w:lineRule="auto"/>
              <w:rPr>
                <w:rFonts w:ascii="Arial" w:hAnsi="Arial" w:cs="Arial"/>
                <w:b/>
                <w:sz w:val="22"/>
                <w:szCs w:val="22"/>
              </w:rPr>
            </w:pPr>
          </w:p>
          <w:p w:rsidR="00E4066C" w:rsidRDefault="00E4066C" w:rsidP="00A90D9D">
            <w:pPr>
              <w:spacing w:line="276" w:lineRule="auto"/>
              <w:rPr>
                <w:rFonts w:ascii="Arial" w:hAnsi="Arial" w:cs="Arial"/>
                <w:b/>
                <w:sz w:val="22"/>
                <w:szCs w:val="22"/>
              </w:rPr>
            </w:pPr>
          </w:p>
          <w:p w:rsidR="00E4066C" w:rsidRDefault="00E4066C" w:rsidP="00A90D9D">
            <w:pPr>
              <w:spacing w:line="276" w:lineRule="auto"/>
              <w:rPr>
                <w:rFonts w:ascii="Arial" w:hAnsi="Arial" w:cs="Arial"/>
                <w:b/>
                <w:sz w:val="22"/>
                <w:szCs w:val="22"/>
              </w:rPr>
            </w:pPr>
            <w:r>
              <w:rPr>
                <w:rFonts w:ascii="Arial" w:hAnsi="Arial" w:cs="Arial"/>
                <w:b/>
                <w:sz w:val="22"/>
                <w:szCs w:val="22"/>
              </w:rPr>
              <w:t xml:space="preserve">Prof. Mark Bower, </w:t>
            </w:r>
            <w:r w:rsidRPr="00E4066C">
              <w:rPr>
                <w:rFonts w:ascii="Arial" w:hAnsi="Arial" w:cs="Arial"/>
                <w:b/>
                <w:sz w:val="22"/>
                <w:szCs w:val="22"/>
              </w:rPr>
              <w:t xml:space="preserve">MA MB </w:t>
            </w:r>
            <w:proofErr w:type="spellStart"/>
            <w:r w:rsidRPr="00E4066C">
              <w:rPr>
                <w:rFonts w:ascii="Arial" w:hAnsi="Arial" w:cs="Arial"/>
                <w:b/>
                <w:sz w:val="22"/>
                <w:szCs w:val="22"/>
              </w:rPr>
              <w:t>Bchir</w:t>
            </w:r>
            <w:proofErr w:type="spellEnd"/>
            <w:r w:rsidRPr="00E4066C">
              <w:rPr>
                <w:rFonts w:ascii="Arial" w:hAnsi="Arial" w:cs="Arial"/>
                <w:b/>
                <w:sz w:val="22"/>
                <w:szCs w:val="22"/>
              </w:rPr>
              <w:t xml:space="preserve"> PhD FRCP</w:t>
            </w:r>
            <w:r>
              <w:rPr>
                <w:rFonts w:ascii="Arial" w:hAnsi="Arial" w:cs="Arial"/>
                <w:b/>
                <w:sz w:val="22"/>
                <w:szCs w:val="22"/>
              </w:rPr>
              <w:t xml:space="preserve"> </w:t>
            </w:r>
            <w:proofErr w:type="spellStart"/>
            <w:r w:rsidRPr="00E4066C">
              <w:rPr>
                <w:rFonts w:ascii="Arial" w:hAnsi="Arial" w:cs="Arial"/>
                <w:b/>
                <w:sz w:val="22"/>
                <w:szCs w:val="22"/>
              </w:rPr>
              <w:t>FRCPath</w:t>
            </w:r>
            <w:proofErr w:type="spellEnd"/>
          </w:p>
          <w:p w:rsidR="00E4066C" w:rsidRDefault="00E4066C" w:rsidP="00A90D9D">
            <w:pPr>
              <w:spacing w:line="276" w:lineRule="auto"/>
              <w:rPr>
                <w:rFonts w:ascii="Arial" w:hAnsi="Arial" w:cs="Arial"/>
                <w:b/>
                <w:sz w:val="22"/>
                <w:szCs w:val="22"/>
              </w:rPr>
            </w:pPr>
          </w:p>
          <w:p w:rsidR="00E4066C" w:rsidRDefault="00E4066C" w:rsidP="00A90D9D">
            <w:pPr>
              <w:spacing w:line="276" w:lineRule="auto"/>
              <w:rPr>
                <w:rFonts w:ascii="Arial" w:hAnsi="Arial" w:cs="Arial"/>
                <w:bCs/>
                <w:sz w:val="22"/>
                <w:szCs w:val="22"/>
              </w:rPr>
            </w:pPr>
            <w:r w:rsidRPr="00E4066C">
              <w:rPr>
                <w:rFonts w:ascii="Arial" w:hAnsi="Arial" w:cs="Arial"/>
                <w:bCs/>
                <w:sz w:val="22"/>
                <w:szCs w:val="22"/>
              </w:rPr>
              <w:t>Consultant Medical Oncologist</w:t>
            </w:r>
            <w:r>
              <w:rPr>
                <w:rFonts w:ascii="Arial" w:hAnsi="Arial" w:cs="Arial"/>
                <w:bCs/>
                <w:sz w:val="22"/>
                <w:szCs w:val="22"/>
              </w:rPr>
              <w:t xml:space="preserve">, </w:t>
            </w:r>
          </w:p>
          <w:p w:rsidR="00E4066C" w:rsidRDefault="00E4066C" w:rsidP="00A90D9D">
            <w:pPr>
              <w:spacing w:line="276" w:lineRule="auto"/>
              <w:rPr>
                <w:rFonts w:ascii="Arial" w:hAnsi="Arial" w:cs="Arial"/>
                <w:bCs/>
                <w:sz w:val="22"/>
                <w:szCs w:val="22"/>
              </w:rPr>
            </w:pPr>
            <w:r>
              <w:rPr>
                <w:rFonts w:ascii="Arial" w:hAnsi="Arial" w:cs="Arial"/>
                <w:bCs/>
                <w:sz w:val="22"/>
                <w:szCs w:val="22"/>
              </w:rPr>
              <w:t>Chelsea and Westminster NHS Foundation Trust</w:t>
            </w:r>
          </w:p>
          <w:p w:rsidR="00E4066C" w:rsidRDefault="00E4066C" w:rsidP="00A90D9D">
            <w:pPr>
              <w:spacing w:line="276" w:lineRule="auto"/>
              <w:rPr>
                <w:rFonts w:ascii="Arial" w:hAnsi="Arial" w:cs="Arial"/>
                <w:bCs/>
                <w:sz w:val="22"/>
                <w:szCs w:val="22"/>
              </w:rPr>
            </w:pPr>
            <w:r>
              <w:rPr>
                <w:rFonts w:ascii="Arial" w:hAnsi="Arial" w:cs="Arial"/>
                <w:bCs/>
                <w:sz w:val="22"/>
                <w:szCs w:val="22"/>
              </w:rPr>
              <w:t>369 Fulham Road</w:t>
            </w:r>
          </w:p>
          <w:p w:rsidR="00E4066C" w:rsidRDefault="00E4066C" w:rsidP="00A90D9D">
            <w:pPr>
              <w:spacing w:line="276" w:lineRule="auto"/>
              <w:rPr>
                <w:rFonts w:ascii="Arial" w:hAnsi="Arial" w:cs="Arial"/>
                <w:bCs/>
                <w:sz w:val="22"/>
                <w:szCs w:val="22"/>
              </w:rPr>
            </w:pPr>
            <w:r>
              <w:rPr>
                <w:rFonts w:ascii="Arial" w:hAnsi="Arial" w:cs="Arial"/>
                <w:bCs/>
                <w:sz w:val="22"/>
                <w:szCs w:val="22"/>
              </w:rPr>
              <w:t>SW109NH</w:t>
            </w:r>
          </w:p>
          <w:p w:rsidR="00E4066C" w:rsidRPr="00E4066C" w:rsidRDefault="00E4066C" w:rsidP="00A90D9D">
            <w:pPr>
              <w:spacing w:line="276" w:lineRule="auto"/>
              <w:rPr>
                <w:rFonts w:ascii="Arial" w:hAnsi="Arial" w:cs="Arial"/>
                <w:bCs/>
                <w:sz w:val="22"/>
                <w:szCs w:val="22"/>
              </w:rPr>
            </w:pPr>
            <w:r>
              <w:rPr>
                <w:rFonts w:ascii="Arial" w:hAnsi="Arial" w:cs="Arial"/>
                <w:bCs/>
                <w:sz w:val="22"/>
                <w:szCs w:val="22"/>
              </w:rPr>
              <w:t>London</w:t>
            </w:r>
          </w:p>
          <w:p w:rsidR="00E4066C" w:rsidRDefault="00E4066C" w:rsidP="00A90D9D">
            <w:pPr>
              <w:spacing w:line="276" w:lineRule="auto"/>
              <w:rPr>
                <w:rFonts w:ascii="Arial" w:hAnsi="Arial" w:cs="Arial"/>
                <w:b/>
                <w:sz w:val="22"/>
                <w:szCs w:val="22"/>
              </w:rPr>
            </w:pPr>
          </w:p>
          <w:p w:rsidR="00E4066C" w:rsidRDefault="00E4066C" w:rsidP="00A90D9D">
            <w:pPr>
              <w:spacing w:line="276" w:lineRule="auto"/>
              <w:rPr>
                <w:rFonts w:ascii="Arial" w:hAnsi="Arial" w:cs="Arial"/>
                <w:b/>
                <w:sz w:val="22"/>
                <w:szCs w:val="22"/>
              </w:rPr>
            </w:pPr>
          </w:p>
          <w:p w:rsidR="00E4066C" w:rsidRPr="00E4066C" w:rsidRDefault="00E4066C" w:rsidP="00A90D9D">
            <w:pPr>
              <w:spacing w:line="276" w:lineRule="auto"/>
              <w:rPr>
                <w:rFonts w:ascii="Arial" w:hAnsi="Arial" w:cs="Arial"/>
                <w:b/>
                <w:sz w:val="22"/>
                <w:szCs w:val="22"/>
                <w:lang w:val="it-IT"/>
              </w:rPr>
            </w:pPr>
            <w:r w:rsidRPr="00E4066C">
              <w:rPr>
                <w:rFonts w:ascii="Arial" w:hAnsi="Arial" w:cs="Arial"/>
                <w:b/>
                <w:sz w:val="22"/>
                <w:szCs w:val="22"/>
                <w:lang w:val="it-IT"/>
              </w:rPr>
              <w:t xml:space="preserve">Dr. Diego Ottaviani, MBBS </w:t>
            </w:r>
            <w:proofErr w:type="spellStart"/>
            <w:r w:rsidRPr="00E4066C">
              <w:rPr>
                <w:rFonts w:ascii="Arial" w:hAnsi="Arial" w:cs="Arial"/>
                <w:b/>
                <w:sz w:val="22"/>
                <w:szCs w:val="22"/>
                <w:lang w:val="it-IT"/>
              </w:rPr>
              <w:t>P</w:t>
            </w:r>
            <w:r>
              <w:rPr>
                <w:rFonts w:ascii="Arial" w:hAnsi="Arial" w:cs="Arial"/>
                <w:b/>
                <w:sz w:val="22"/>
                <w:szCs w:val="22"/>
                <w:lang w:val="it-IT"/>
              </w:rPr>
              <w:t>hD</w:t>
            </w:r>
            <w:proofErr w:type="spellEnd"/>
          </w:p>
          <w:p w:rsidR="00E4066C" w:rsidRPr="00E4066C" w:rsidRDefault="00E4066C" w:rsidP="00A90D9D">
            <w:pPr>
              <w:spacing w:line="276" w:lineRule="auto"/>
              <w:rPr>
                <w:rFonts w:ascii="Arial" w:hAnsi="Arial" w:cs="Arial"/>
                <w:bCs/>
                <w:sz w:val="22"/>
                <w:szCs w:val="22"/>
              </w:rPr>
            </w:pPr>
            <w:r w:rsidRPr="00E4066C">
              <w:rPr>
                <w:rFonts w:ascii="Arial" w:hAnsi="Arial" w:cs="Arial"/>
                <w:bCs/>
                <w:sz w:val="22"/>
                <w:szCs w:val="22"/>
              </w:rPr>
              <w:t>NIHR Academic Clinical Fellow in Medical Oncology</w:t>
            </w:r>
          </w:p>
          <w:p w:rsidR="00E4066C" w:rsidRDefault="00E4066C" w:rsidP="00A90D9D">
            <w:pPr>
              <w:spacing w:line="276" w:lineRule="auto"/>
              <w:rPr>
                <w:rFonts w:ascii="Arial" w:hAnsi="Arial" w:cs="Arial"/>
                <w:bCs/>
                <w:sz w:val="22"/>
                <w:szCs w:val="22"/>
                <w:lang w:val="it-IT"/>
              </w:rPr>
            </w:pPr>
            <w:proofErr w:type="spellStart"/>
            <w:r>
              <w:rPr>
                <w:rFonts w:ascii="Arial" w:hAnsi="Arial" w:cs="Arial"/>
                <w:bCs/>
                <w:sz w:val="22"/>
                <w:szCs w:val="22"/>
                <w:lang w:val="it-IT"/>
              </w:rPr>
              <w:t>University</w:t>
            </w:r>
            <w:proofErr w:type="spellEnd"/>
            <w:r>
              <w:rPr>
                <w:rFonts w:ascii="Arial" w:hAnsi="Arial" w:cs="Arial"/>
                <w:bCs/>
                <w:sz w:val="22"/>
                <w:szCs w:val="22"/>
                <w:lang w:val="it-IT"/>
              </w:rPr>
              <w:t xml:space="preserve"> College </w:t>
            </w:r>
            <w:proofErr w:type="spellStart"/>
            <w:r>
              <w:rPr>
                <w:rFonts w:ascii="Arial" w:hAnsi="Arial" w:cs="Arial"/>
                <w:bCs/>
                <w:sz w:val="22"/>
                <w:szCs w:val="22"/>
                <w:lang w:val="it-IT"/>
              </w:rPr>
              <w:t>London</w:t>
            </w:r>
            <w:proofErr w:type="spellEnd"/>
            <w:r>
              <w:rPr>
                <w:rFonts w:ascii="Arial" w:hAnsi="Arial" w:cs="Arial"/>
                <w:bCs/>
                <w:sz w:val="22"/>
                <w:szCs w:val="22"/>
                <w:lang w:val="it-IT"/>
              </w:rPr>
              <w:t xml:space="preserve"> Hospitals</w:t>
            </w:r>
          </w:p>
          <w:p w:rsidR="00E4066C" w:rsidRDefault="00E4066C" w:rsidP="00A90D9D">
            <w:pPr>
              <w:spacing w:line="276" w:lineRule="auto"/>
              <w:rPr>
                <w:rFonts w:ascii="Arial" w:hAnsi="Arial" w:cs="Arial"/>
                <w:bCs/>
                <w:sz w:val="22"/>
                <w:szCs w:val="22"/>
                <w:lang w:val="it-IT"/>
              </w:rPr>
            </w:pPr>
            <w:r>
              <w:rPr>
                <w:rFonts w:ascii="Arial" w:hAnsi="Arial" w:cs="Arial"/>
                <w:bCs/>
                <w:sz w:val="22"/>
                <w:szCs w:val="22"/>
                <w:lang w:val="it-IT"/>
              </w:rPr>
              <w:t xml:space="preserve">250 </w:t>
            </w:r>
            <w:proofErr w:type="spellStart"/>
            <w:r>
              <w:rPr>
                <w:rFonts w:ascii="Arial" w:hAnsi="Arial" w:cs="Arial"/>
                <w:bCs/>
                <w:sz w:val="22"/>
                <w:szCs w:val="22"/>
                <w:lang w:val="it-IT"/>
              </w:rPr>
              <w:t>Euston</w:t>
            </w:r>
            <w:proofErr w:type="spellEnd"/>
            <w:r>
              <w:rPr>
                <w:rFonts w:ascii="Arial" w:hAnsi="Arial" w:cs="Arial"/>
                <w:bCs/>
                <w:sz w:val="22"/>
                <w:szCs w:val="22"/>
                <w:lang w:val="it-IT"/>
              </w:rPr>
              <w:t xml:space="preserve"> Road</w:t>
            </w:r>
          </w:p>
          <w:p w:rsidR="00E4066C" w:rsidRDefault="00E4066C" w:rsidP="00A90D9D">
            <w:pPr>
              <w:spacing w:line="276" w:lineRule="auto"/>
              <w:rPr>
                <w:rFonts w:ascii="Arial" w:hAnsi="Arial" w:cs="Arial"/>
                <w:bCs/>
                <w:sz w:val="22"/>
                <w:szCs w:val="22"/>
                <w:lang w:val="it-IT"/>
              </w:rPr>
            </w:pPr>
            <w:r>
              <w:rPr>
                <w:rFonts w:ascii="Arial" w:hAnsi="Arial" w:cs="Arial"/>
                <w:bCs/>
                <w:sz w:val="22"/>
                <w:szCs w:val="22"/>
                <w:lang w:val="it-IT"/>
              </w:rPr>
              <w:t>SW12PG</w:t>
            </w:r>
          </w:p>
          <w:p w:rsidR="00E4066C" w:rsidRPr="00E4066C" w:rsidRDefault="00E4066C" w:rsidP="00A90D9D">
            <w:pPr>
              <w:spacing w:line="276" w:lineRule="auto"/>
              <w:rPr>
                <w:rFonts w:ascii="Arial" w:hAnsi="Arial" w:cs="Arial"/>
                <w:bCs/>
                <w:sz w:val="22"/>
                <w:szCs w:val="22"/>
                <w:lang w:val="it-IT"/>
              </w:rPr>
            </w:pPr>
            <w:proofErr w:type="spellStart"/>
            <w:r>
              <w:rPr>
                <w:rFonts w:ascii="Arial" w:hAnsi="Arial" w:cs="Arial"/>
                <w:bCs/>
                <w:sz w:val="22"/>
                <w:szCs w:val="22"/>
                <w:lang w:val="it-IT"/>
              </w:rPr>
              <w:t>London</w:t>
            </w:r>
            <w:proofErr w:type="spellEnd"/>
          </w:p>
          <w:p w:rsidR="00E4066C" w:rsidRPr="00E4066C" w:rsidRDefault="00E4066C" w:rsidP="00A90D9D">
            <w:pPr>
              <w:spacing w:line="276" w:lineRule="auto"/>
              <w:rPr>
                <w:rFonts w:ascii="Arial" w:hAnsi="Arial" w:cs="Arial"/>
                <w:b/>
                <w:sz w:val="22"/>
                <w:szCs w:val="22"/>
                <w:lang w:val="it-IT"/>
              </w:rPr>
            </w:pPr>
          </w:p>
        </w:tc>
      </w:tr>
      <w:tr w:rsidR="00E4066C" w:rsidRPr="00E4066C">
        <w:tc>
          <w:tcPr>
            <w:tcW w:w="0" w:type="auto"/>
          </w:tcPr>
          <w:p w:rsidR="00E4066C" w:rsidRDefault="00E4066C" w:rsidP="001927C5">
            <w:pPr>
              <w:spacing w:line="360" w:lineRule="auto"/>
              <w:rPr>
                <w:rFonts w:ascii="Arial" w:hAnsi="Arial" w:cs="Arial"/>
                <w:b/>
                <w:sz w:val="22"/>
                <w:szCs w:val="22"/>
              </w:rPr>
            </w:pPr>
          </w:p>
        </w:tc>
        <w:tc>
          <w:tcPr>
            <w:tcW w:w="5648" w:type="dxa"/>
          </w:tcPr>
          <w:p w:rsidR="00E4066C" w:rsidRDefault="00E4066C" w:rsidP="00A90D9D">
            <w:pPr>
              <w:spacing w:line="276" w:lineRule="auto"/>
              <w:rPr>
                <w:rFonts w:ascii="Arial" w:hAnsi="Arial" w:cs="Arial"/>
                <w:b/>
                <w:sz w:val="22"/>
                <w:szCs w:val="22"/>
              </w:rPr>
            </w:pPr>
          </w:p>
        </w:tc>
      </w:tr>
    </w:tbl>
    <w:p w:rsidR="00E4066C" w:rsidRDefault="00E4066C" w:rsidP="000F1895">
      <w:pPr>
        <w:pStyle w:val="Heading1"/>
      </w:pPr>
      <w:bookmarkStart w:id="2" w:name="_Toc13839256"/>
    </w:p>
    <w:p w:rsidR="00E4066C" w:rsidRDefault="00E4066C" w:rsidP="000F1895">
      <w:pPr>
        <w:pStyle w:val="Heading1"/>
      </w:pPr>
      <w:r>
        <w:br w:type="page"/>
      </w:r>
    </w:p>
    <w:p w:rsidR="00FE1F75" w:rsidRPr="000F1895" w:rsidRDefault="00FE1F75" w:rsidP="000F1895">
      <w:pPr>
        <w:pStyle w:val="Heading1"/>
      </w:pPr>
      <w:r w:rsidRPr="000F1895">
        <w:lastRenderedPageBreak/>
        <w:t>1.</w:t>
      </w:r>
      <w:r w:rsidR="0001518B" w:rsidRPr="000F1895">
        <w:t>0</w:t>
      </w:r>
      <w:r w:rsidRPr="000F1895">
        <w:tab/>
        <w:t xml:space="preserve">BACKGROUND </w:t>
      </w:r>
      <w:r w:rsidR="00DD1F8B" w:rsidRPr="000F1895">
        <w:t>AND RATIONALE</w:t>
      </w:r>
      <w:bookmarkEnd w:id="2"/>
    </w:p>
    <w:p w:rsidR="00FE1F75" w:rsidRDefault="00FE1F75" w:rsidP="00182121">
      <w:pPr>
        <w:pStyle w:val="Heading2"/>
        <w:numPr>
          <w:ilvl w:val="1"/>
          <w:numId w:val="2"/>
        </w:numPr>
        <w:tabs>
          <w:tab w:val="clear" w:pos="720"/>
          <w:tab w:val="num" w:pos="-709"/>
        </w:tabs>
        <w:spacing w:line="360" w:lineRule="auto"/>
        <w:ind w:left="0" w:firstLine="0"/>
        <w:rPr>
          <w:i w:val="0"/>
          <w:sz w:val="22"/>
          <w:szCs w:val="22"/>
        </w:rPr>
      </w:pPr>
      <w:bookmarkStart w:id="3" w:name="_Toc13839257"/>
      <w:r>
        <w:rPr>
          <w:i w:val="0"/>
          <w:sz w:val="22"/>
          <w:szCs w:val="22"/>
        </w:rPr>
        <w:t>Introduction</w:t>
      </w:r>
      <w:bookmarkEnd w:id="3"/>
    </w:p>
    <w:p w:rsidR="00B64004" w:rsidRDefault="00B64004" w:rsidP="0084102D">
      <w:pPr>
        <w:autoSpaceDE w:val="0"/>
        <w:autoSpaceDN w:val="0"/>
        <w:adjustRightInd w:val="0"/>
        <w:spacing w:line="360" w:lineRule="auto"/>
        <w:ind w:left="720"/>
        <w:jc w:val="both"/>
        <w:rPr>
          <w:rFonts w:ascii="Arial" w:hAnsi="Arial" w:cs="Arial"/>
          <w:bCs/>
          <w:sz w:val="22"/>
          <w:szCs w:val="22"/>
          <w:lang w:val="en"/>
        </w:rPr>
      </w:pPr>
      <w:r w:rsidRPr="00B64004">
        <w:rPr>
          <w:rFonts w:ascii="Arial" w:hAnsi="Arial" w:cs="Arial"/>
          <w:bCs/>
          <w:sz w:val="22"/>
          <w:szCs w:val="22"/>
          <w:lang w:val="en"/>
        </w:rPr>
        <w:t>Coronaviruses are a large family of viruses that are common in people and many different species of animals. Rarely, animal coronaviruses can infect people and then spread between people such as with MERS-</w:t>
      </w:r>
      <w:proofErr w:type="spellStart"/>
      <w:r w:rsidRPr="00B64004">
        <w:rPr>
          <w:rFonts w:ascii="Arial" w:hAnsi="Arial" w:cs="Arial"/>
          <w:bCs/>
          <w:sz w:val="22"/>
          <w:szCs w:val="22"/>
          <w:lang w:val="en"/>
        </w:rPr>
        <w:t>CoV</w:t>
      </w:r>
      <w:proofErr w:type="spellEnd"/>
      <w:r w:rsidRPr="00B64004">
        <w:rPr>
          <w:rFonts w:ascii="Arial" w:hAnsi="Arial" w:cs="Arial"/>
          <w:bCs/>
          <w:sz w:val="22"/>
          <w:szCs w:val="22"/>
          <w:lang w:val="en"/>
        </w:rPr>
        <w:t>, SARS-</w:t>
      </w:r>
      <w:proofErr w:type="spellStart"/>
      <w:r w:rsidRPr="00B64004">
        <w:rPr>
          <w:rFonts w:ascii="Arial" w:hAnsi="Arial" w:cs="Arial"/>
          <w:bCs/>
          <w:sz w:val="22"/>
          <w:szCs w:val="22"/>
          <w:lang w:val="en"/>
        </w:rPr>
        <w:t>CoV</w:t>
      </w:r>
      <w:proofErr w:type="spellEnd"/>
      <w:r w:rsidRPr="00B64004">
        <w:rPr>
          <w:rFonts w:ascii="Arial" w:hAnsi="Arial" w:cs="Arial"/>
          <w:bCs/>
          <w:sz w:val="22"/>
          <w:szCs w:val="22"/>
          <w:lang w:val="en"/>
        </w:rPr>
        <w:t>, and now with this new virus (named SARS-CoV-2).</w:t>
      </w:r>
    </w:p>
    <w:p w:rsidR="007E3A55" w:rsidRDefault="00B64004" w:rsidP="0084102D">
      <w:pPr>
        <w:autoSpaceDE w:val="0"/>
        <w:autoSpaceDN w:val="0"/>
        <w:adjustRightInd w:val="0"/>
        <w:spacing w:line="360" w:lineRule="auto"/>
        <w:ind w:left="720"/>
        <w:jc w:val="both"/>
        <w:rPr>
          <w:rFonts w:ascii="Arial" w:hAnsi="Arial" w:cs="Arial"/>
          <w:bCs/>
          <w:sz w:val="22"/>
          <w:szCs w:val="22"/>
          <w:lang w:val="en"/>
        </w:rPr>
      </w:pPr>
      <w:r w:rsidRPr="00B64004">
        <w:rPr>
          <w:rFonts w:ascii="Arial" w:hAnsi="Arial" w:cs="Arial"/>
          <w:bCs/>
          <w:sz w:val="22"/>
          <w:szCs w:val="22"/>
          <w:lang w:val="en"/>
        </w:rPr>
        <w:t xml:space="preserve">The World Health </w:t>
      </w:r>
      <w:proofErr w:type="spellStart"/>
      <w:r w:rsidRPr="00B64004">
        <w:rPr>
          <w:rFonts w:ascii="Arial" w:hAnsi="Arial" w:cs="Arial"/>
          <w:bCs/>
          <w:sz w:val="22"/>
          <w:szCs w:val="22"/>
          <w:lang w:val="en"/>
        </w:rPr>
        <w:t>Organisation</w:t>
      </w:r>
      <w:proofErr w:type="spellEnd"/>
      <w:r w:rsidRPr="00B64004">
        <w:rPr>
          <w:rFonts w:ascii="Arial" w:hAnsi="Arial" w:cs="Arial"/>
          <w:bCs/>
          <w:sz w:val="22"/>
          <w:szCs w:val="22"/>
          <w:lang w:val="en"/>
        </w:rPr>
        <w:t xml:space="preserve"> (WHO) declared the coronavirus outbreak a pandemic on 11</w:t>
      </w:r>
      <w:r>
        <w:rPr>
          <w:rFonts w:ascii="Arial" w:hAnsi="Arial" w:cs="Arial"/>
          <w:bCs/>
          <w:sz w:val="22"/>
          <w:szCs w:val="22"/>
          <w:lang w:val="en"/>
        </w:rPr>
        <w:t>th</w:t>
      </w:r>
      <w:r w:rsidRPr="00B64004">
        <w:rPr>
          <w:rFonts w:ascii="Arial" w:hAnsi="Arial" w:cs="Arial"/>
          <w:bCs/>
          <w:sz w:val="22"/>
          <w:szCs w:val="22"/>
          <w:lang w:val="en"/>
        </w:rPr>
        <w:t xml:space="preserve"> March</w:t>
      </w:r>
      <w:r>
        <w:rPr>
          <w:rFonts w:ascii="Arial" w:hAnsi="Arial" w:cs="Arial"/>
          <w:bCs/>
          <w:sz w:val="22"/>
          <w:szCs w:val="22"/>
          <w:lang w:val="en"/>
        </w:rPr>
        <w:t xml:space="preserve"> 2020</w:t>
      </w:r>
      <w:r w:rsidRPr="00B64004">
        <w:rPr>
          <w:rFonts w:ascii="Arial" w:hAnsi="Arial" w:cs="Arial"/>
          <w:bCs/>
          <w:sz w:val="22"/>
          <w:szCs w:val="22"/>
          <w:lang w:val="en"/>
        </w:rPr>
        <w:t xml:space="preserve">, and it has now been officially </w:t>
      </w:r>
      <w:proofErr w:type="spellStart"/>
      <w:r w:rsidRPr="00B64004">
        <w:rPr>
          <w:rFonts w:ascii="Arial" w:hAnsi="Arial" w:cs="Arial"/>
          <w:bCs/>
          <w:sz w:val="22"/>
          <w:szCs w:val="22"/>
          <w:lang w:val="en"/>
        </w:rPr>
        <w:t>recognised</w:t>
      </w:r>
      <w:proofErr w:type="spellEnd"/>
      <w:r w:rsidRPr="00B64004">
        <w:rPr>
          <w:rFonts w:ascii="Arial" w:hAnsi="Arial" w:cs="Arial"/>
          <w:bCs/>
          <w:sz w:val="22"/>
          <w:szCs w:val="22"/>
          <w:lang w:val="en"/>
        </w:rPr>
        <w:t xml:space="preserve"> that the spread of COVID-19 is expected to affect most countries in the world.</w:t>
      </w:r>
    </w:p>
    <w:p w:rsidR="00B64004" w:rsidRDefault="00B64004" w:rsidP="0084102D">
      <w:pPr>
        <w:autoSpaceDE w:val="0"/>
        <w:autoSpaceDN w:val="0"/>
        <w:adjustRightInd w:val="0"/>
        <w:spacing w:line="360" w:lineRule="auto"/>
        <w:ind w:left="720"/>
        <w:jc w:val="both"/>
        <w:rPr>
          <w:rFonts w:ascii="Arial" w:hAnsi="Arial" w:cs="Arial"/>
          <w:bCs/>
          <w:sz w:val="22"/>
          <w:szCs w:val="22"/>
          <w:lang w:val="en"/>
        </w:rPr>
      </w:pPr>
      <w:r w:rsidRPr="00B64004">
        <w:rPr>
          <w:rFonts w:ascii="Arial" w:hAnsi="Arial" w:cs="Arial"/>
          <w:bCs/>
          <w:sz w:val="22"/>
          <w:szCs w:val="22"/>
          <w:lang w:val="en"/>
        </w:rPr>
        <w:t>The complete clinical picture with regard</w:t>
      </w:r>
      <w:r w:rsidR="00ED79D3">
        <w:rPr>
          <w:rFonts w:ascii="Arial" w:hAnsi="Arial" w:cs="Arial"/>
          <w:bCs/>
          <w:sz w:val="22"/>
          <w:szCs w:val="22"/>
          <w:lang w:val="en"/>
        </w:rPr>
        <w:t>s</w:t>
      </w:r>
      <w:r w:rsidRPr="00B64004">
        <w:rPr>
          <w:rFonts w:ascii="Arial" w:hAnsi="Arial" w:cs="Arial"/>
          <w:bCs/>
          <w:sz w:val="22"/>
          <w:szCs w:val="22"/>
          <w:lang w:val="en"/>
        </w:rPr>
        <w:t xml:space="preserve"> to COVID-19 is not fully known. Reported illnesses have ranged from very mild (including some with no reported symptoms) to severe, including illness resulting in death. While information so far suggests that most COVID-19 illness is mild, a report</w:t>
      </w:r>
      <w:r w:rsidR="00ED79D3">
        <w:rPr>
          <w:rFonts w:ascii="Arial" w:hAnsi="Arial" w:cs="Arial"/>
          <w:bCs/>
          <w:sz w:val="22"/>
          <w:szCs w:val="22"/>
          <w:lang w:val="en"/>
        </w:rPr>
        <w:t xml:space="preserve"> out </w:t>
      </w:r>
      <w:r w:rsidRPr="00B64004">
        <w:rPr>
          <w:rFonts w:ascii="Arial" w:hAnsi="Arial" w:cs="Arial"/>
          <w:bCs/>
          <w:sz w:val="22"/>
          <w:szCs w:val="22"/>
          <w:lang w:val="en"/>
        </w:rPr>
        <w:t>of China suggests serious illness occurs in 16% of cases. Older people and people of all ages with severe chronic medical conditions — like heart disease, lung disease and diabetes, for example — seem to be at higher risk of developing serious COVID-19 illness. A CDC Morbidity &amp; Mortality Weekly Report that looked at severity of disease among COVID-19 cases in the United States by age group found that 80% of deaths were among adults 65 years and older with the highest percentage of severe outcomes occurring in people 85 years and older.</w:t>
      </w:r>
    </w:p>
    <w:p w:rsidR="00ED79D3" w:rsidRPr="00B64004" w:rsidRDefault="00B64004" w:rsidP="0084102D">
      <w:pPr>
        <w:autoSpaceDE w:val="0"/>
        <w:autoSpaceDN w:val="0"/>
        <w:adjustRightInd w:val="0"/>
        <w:spacing w:line="360" w:lineRule="auto"/>
        <w:ind w:left="720"/>
        <w:jc w:val="both"/>
        <w:rPr>
          <w:rFonts w:ascii="Arial" w:hAnsi="Arial" w:cs="Arial"/>
          <w:bCs/>
          <w:sz w:val="22"/>
          <w:szCs w:val="22"/>
          <w:lang w:val="en"/>
        </w:rPr>
      </w:pPr>
      <w:r>
        <w:rPr>
          <w:rFonts w:ascii="Arial" w:hAnsi="Arial" w:cs="Arial"/>
          <w:bCs/>
          <w:sz w:val="22"/>
          <w:szCs w:val="22"/>
          <w:lang w:val="en"/>
        </w:rPr>
        <w:t xml:space="preserve">The </w:t>
      </w:r>
      <w:r w:rsidR="00ED79D3">
        <w:rPr>
          <w:rFonts w:ascii="Arial" w:hAnsi="Arial" w:cs="Arial"/>
          <w:bCs/>
          <w:sz w:val="22"/>
          <w:szCs w:val="22"/>
          <w:lang w:val="en"/>
        </w:rPr>
        <w:t xml:space="preserve">morbidity and mortality stemming from COVID-19 infection in cancer patients is not fully appreciated. Patients with cancer often have multiple co-morbid conditions and are often </w:t>
      </w:r>
      <w:proofErr w:type="gramStart"/>
      <w:r w:rsidR="00ED79D3">
        <w:rPr>
          <w:rFonts w:ascii="Arial" w:hAnsi="Arial" w:cs="Arial"/>
          <w:bCs/>
          <w:sz w:val="22"/>
          <w:szCs w:val="22"/>
          <w:lang w:val="en"/>
        </w:rPr>
        <w:t>immune-suppressed</w:t>
      </w:r>
      <w:proofErr w:type="gramEnd"/>
      <w:r w:rsidR="00ED79D3">
        <w:rPr>
          <w:rFonts w:ascii="Arial" w:hAnsi="Arial" w:cs="Arial"/>
          <w:bCs/>
          <w:sz w:val="22"/>
          <w:szCs w:val="22"/>
          <w:lang w:val="en"/>
        </w:rPr>
        <w:t xml:space="preserve"> as a result of their malignancy or systemic anti-cancer treatment. </w:t>
      </w:r>
    </w:p>
    <w:p w:rsidR="00F964B6" w:rsidRPr="0084102D" w:rsidRDefault="00F964B6" w:rsidP="0084102D"/>
    <w:p w:rsidR="00FE1F75" w:rsidRDefault="00FE1F75" w:rsidP="00DD6BD1">
      <w:pPr>
        <w:pStyle w:val="Heading1"/>
      </w:pPr>
      <w:bookmarkStart w:id="4" w:name="_Toc13839258"/>
      <w:r w:rsidRPr="00DD6BD1">
        <w:t>2.</w:t>
      </w:r>
      <w:r w:rsidR="0001518B" w:rsidRPr="00DD6BD1">
        <w:t>0</w:t>
      </w:r>
      <w:r w:rsidRPr="00DD6BD1">
        <w:t xml:space="preserve"> </w:t>
      </w:r>
      <w:r w:rsidRPr="00DD6BD1">
        <w:tab/>
      </w:r>
      <w:r w:rsidR="005433DC" w:rsidRPr="00DD6BD1">
        <w:t>STUDY</w:t>
      </w:r>
      <w:r w:rsidRPr="00DD6BD1">
        <w:t xml:space="preserve"> OBJECTIVES</w:t>
      </w:r>
      <w:bookmarkEnd w:id="4"/>
    </w:p>
    <w:p w:rsidR="00206483" w:rsidRPr="000F1895" w:rsidRDefault="00206483" w:rsidP="00DD6BD1"/>
    <w:p w:rsidR="0084102D" w:rsidRDefault="004300E4" w:rsidP="00ED79D3">
      <w:pPr>
        <w:spacing w:line="360" w:lineRule="auto"/>
        <w:ind w:left="720"/>
        <w:jc w:val="both"/>
        <w:rPr>
          <w:rFonts w:ascii="Arial" w:hAnsi="Arial" w:cs="Arial"/>
          <w:sz w:val="22"/>
          <w:szCs w:val="22"/>
        </w:rPr>
      </w:pPr>
      <w:r w:rsidRPr="00ED79D3">
        <w:rPr>
          <w:rFonts w:ascii="Arial" w:hAnsi="Arial" w:cs="Arial"/>
          <w:bCs/>
          <w:iCs/>
          <w:sz w:val="22"/>
          <w:szCs w:val="22"/>
        </w:rPr>
        <w:t>The</w:t>
      </w:r>
      <w:r w:rsidR="00403690" w:rsidRPr="00ED79D3">
        <w:rPr>
          <w:rFonts w:ascii="Arial" w:hAnsi="Arial" w:cs="Arial"/>
          <w:bCs/>
          <w:iCs/>
          <w:sz w:val="22"/>
          <w:szCs w:val="22"/>
        </w:rPr>
        <w:t xml:space="preserve"> overarching</w:t>
      </w:r>
      <w:r w:rsidRPr="00ED79D3">
        <w:rPr>
          <w:rFonts w:ascii="Arial" w:hAnsi="Arial" w:cs="Arial"/>
          <w:bCs/>
          <w:iCs/>
          <w:sz w:val="22"/>
          <w:szCs w:val="22"/>
        </w:rPr>
        <w:t xml:space="preserve"> purpose of this </w:t>
      </w:r>
      <w:r w:rsidR="00ED79D3" w:rsidRPr="00ED79D3">
        <w:rPr>
          <w:rFonts w:ascii="Arial" w:hAnsi="Arial" w:cs="Arial"/>
          <w:bCs/>
          <w:iCs/>
          <w:sz w:val="22"/>
          <w:szCs w:val="22"/>
        </w:rPr>
        <w:t>retrospective</w:t>
      </w:r>
      <w:r w:rsidRPr="00ED79D3">
        <w:rPr>
          <w:rFonts w:ascii="Arial" w:hAnsi="Arial" w:cs="Arial"/>
          <w:bCs/>
          <w:iCs/>
          <w:sz w:val="22"/>
          <w:szCs w:val="22"/>
        </w:rPr>
        <w:t xml:space="preserve">, non-interventional study is to </w:t>
      </w:r>
      <w:r w:rsidR="00ED79D3">
        <w:rPr>
          <w:rFonts w:ascii="Arial" w:hAnsi="Arial" w:cs="Arial"/>
          <w:bCs/>
          <w:iCs/>
          <w:sz w:val="22"/>
          <w:szCs w:val="22"/>
        </w:rPr>
        <w:t xml:space="preserve">describe the features of COVID-19 infection in cancer patients, </w:t>
      </w:r>
      <w:r w:rsidR="00ED79D3" w:rsidRPr="00ED79D3">
        <w:rPr>
          <w:rFonts w:ascii="Arial" w:hAnsi="Arial" w:cs="Arial"/>
          <w:sz w:val="22"/>
          <w:szCs w:val="22"/>
        </w:rPr>
        <w:t xml:space="preserve">investigate </w:t>
      </w:r>
      <w:r w:rsidR="00ED79D3">
        <w:rPr>
          <w:rFonts w:ascii="Arial" w:hAnsi="Arial" w:cs="Arial"/>
          <w:sz w:val="22"/>
          <w:szCs w:val="22"/>
        </w:rPr>
        <w:t xml:space="preserve">its severity </w:t>
      </w:r>
      <w:r w:rsidR="00ED79D3" w:rsidRPr="00ED79D3">
        <w:rPr>
          <w:rFonts w:ascii="Arial" w:hAnsi="Arial" w:cs="Arial"/>
          <w:sz w:val="22"/>
          <w:szCs w:val="22"/>
        </w:rPr>
        <w:t xml:space="preserve">in </w:t>
      </w:r>
      <w:r w:rsidR="00ED79D3">
        <w:rPr>
          <w:rFonts w:ascii="Arial" w:hAnsi="Arial" w:cs="Arial"/>
          <w:sz w:val="22"/>
          <w:szCs w:val="22"/>
        </w:rPr>
        <w:t xml:space="preserve">this </w:t>
      </w:r>
      <w:r w:rsidR="00ED79D3" w:rsidRPr="00ED79D3">
        <w:rPr>
          <w:rFonts w:ascii="Arial" w:hAnsi="Arial" w:cs="Arial"/>
          <w:sz w:val="22"/>
          <w:szCs w:val="22"/>
        </w:rPr>
        <w:t xml:space="preserve">population </w:t>
      </w:r>
      <w:r w:rsidR="00ED79D3">
        <w:rPr>
          <w:rFonts w:ascii="Arial" w:hAnsi="Arial" w:cs="Arial"/>
          <w:sz w:val="22"/>
          <w:szCs w:val="22"/>
        </w:rPr>
        <w:t xml:space="preserve">and evaluate long-term outcomes by means of medical charts review of consecutive patients co-diagnosed with </w:t>
      </w:r>
      <w:r w:rsidR="00ED79D3" w:rsidRPr="00111342">
        <w:rPr>
          <w:rFonts w:ascii="Arial" w:hAnsi="Arial" w:cs="Arial"/>
          <w:sz w:val="22"/>
          <w:szCs w:val="22"/>
          <w:lang w:eastAsia="en-GB"/>
        </w:rPr>
        <w:t>SARS-CoV-2</w:t>
      </w:r>
      <w:r w:rsidR="00ED79D3">
        <w:rPr>
          <w:rFonts w:ascii="Arial" w:hAnsi="Arial" w:cs="Arial"/>
          <w:sz w:val="22"/>
          <w:szCs w:val="22"/>
          <w:lang w:eastAsia="en-GB"/>
        </w:rPr>
        <w:t xml:space="preserve"> infection and malignancy.</w:t>
      </w:r>
    </w:p>
    <w:p w:rsidR="00210C2D" w:rsidRDefault="00210C2D" w:rsidP="00210C2D">
      <w:pPr>
        <w:pStyle w:val="ListParagraph"/>
        <w:rPr>
          <w:rFonts w:ascii="Arial" w:hAnsi="Arial"/>
        </w:rPr>
      </w:pPr>
    </w:p>
    <w:p w:rsidR="00FE1F75" w:rsidRDefault="00FE1F75" w:rsidP="000F1895">
      <w:pPr>
        <w:pStyle w:val="Heading1"/>
      </w:pPr>
      <w:bookmarkStart w:id="5" w:name="_Toc13839259"/>
      <w:r>
        <w:lastRenderedPageBreak/>
        <w:t>3.</w:t>
      </w:r>
      <w:r w:rsidR="0001518B">
        <w:t>0</w:t>
      </w:r>
      <w:r>
        <w:tab/>
      </w:r>
      <w:r w:rsidR="004A27DF">
        <w:t>STUDY</w:t>
      </w:r>
      <w:r>
        <w:t xml:space="preserve"> DESIGN</w:t>
      </w:r>
      <w:r w:rsidR="004A27DF">
        <w:t xml:space="preserve"> AND METHODS</w:t>
      </w:r>
      <w:bookmarkEnd w:id="5"/>
    </w:p>
    <w:p w:rsidR="00FE1F75" w:rsidRDefault="00FE1F75" w:rsidP="001927C5">
      <w:pPr>
        <w:pStyle w:val="Heading2"/>
        <w:spacing w:line="360" w:lineRule="auto"/>
        <w:rPr>
          <w:i w:val="0"/>
          <w:iCs w:val="0"/>
          <w:sz w:val="24"/>
        </w:rPr>
      </w:pPr>
      <w:bookmarkStart w:id="6" w:name="_Toc13839260"/>
      <w:r>
        <w:rPr>
          <w:i w:val="0"/>
          <w:iCs w:val="0"/>
          <w:sz w:val="24"/>
        </w:rPr>
        <w:t>3.1</w:t>
      </w:r>
      <w:r>
        <w:rPr>
          <w:i w:val="0"/>
          <w:iCs w:val="0"/>
          <w:sz w:val="24"/>
        </w:rPr>
        <w:tab/>
        <w:t>Endpoints</w:t>
      </w:r>
      <w:bookmarkEnd w:id="6"/>
    </w:p>
    <w:p w:rsidR="00586546" w:rsidRDefault="00403690" w:rsidP="00586546">
      <w:pPr>
        <w:spacing w:line="360" w:lineRule="auto"/>
        <w:ind w:left="720"/>
        <w:contextualSpacing/>
        <w:jc w:val="both"/>
        <w:rPr>
          <w:rFonts w:ascii="Arial" w:hAnsi="Arial" w:cs="Arial"/>
          <w:sz w:val="22"/>
          <w:szCs w:val="22"/>
        </w:rPr>
      </w:pPr>
      <w:r w:rsidRPr="00403690">
        <w:rPr>
          <w:rFonts w:ascii="Arial" w:hAnsi="Arial" w:cs="Arial"/>
          <w:sz w:val="22"/>
          <w:szCs w:val="22"/>
        </w:rPr>
        <w:t xml:space="preserve">1. </w:t>
      </w:r>
      <w:r w:rsidR="00ED79D3">
        <w:rPr>
          <w:rFonts w:ascii="Arial" w:hAnsi="Arial" w:cs="Arial"/>
          <w:sz w:val="22"/>
          <w:szCs w:val="22"/>
        </w:rPr>
        <w:t xml:space="preserve">Describe presenting characteristics and severity of </w:t>
      </w:r>
      <w:r w:rsidR="00ED79D3" w:rsidRPr="00111342">
        <w:rPr>
          <w:rFonts w:ascii="Arial" w:hAnsi="Arial" w:cs="Arial"/>
          <w:sz w:val="22"/>
          <w:szCs w:val="22"/>
          <w:lang w:eastAsia="en-GB"/>
        </w:rPr>
        <w:t>SARS-CoV-2</w:t>
      </w:r>
      <w:r w:rsidR="00ED79D3">
        <w:rPr>
          <w:rFonts w:ascii="Arial" w:hAnsi="Arial" w:cs="Arial"/>
          <w:sz w:val="22"/>
          <w:szCs w:val="22"/>
          <w:lang w:eastAsia="en-GB"/>
        </w:rPr>
        <w:t xml:space="preserve"> infection in patients with cancer</w:t>
      </w:r>
      <w:r w:rsidR="00ED79D3">
        <w:rPr>
          <w:rFonts w:ascii="Arial" w:hAnsi="Arial" w:cs="Arial"/>
          <w:sz w:val="22"/>
          <w:szCs w:val="22"/>
        </w:rPr>
        <w:t xml:space="preserve">. </w:t>
      </w:r>
    </w:p>
    <w:p w:rsidR="004300E4" w:rsidRPr="0084102D" w:rsidRDefault="00403690" w:rsidP="00ED79D3">
      <w:pPr>
        <w:spacing w:line="360" w:lineRule="auto"/>
        <w:ind w:left="720"/>
        <w:contextualSpacing/>
        <w:rPr>
          <w:rFonts w:ascii="Arial" w:eastAsia="Calibri" w:hAnsi="Arial" w:cs="Arial"/>
          <w:sz w:val="22"/>
          <w:szCs w:val="22"/>
        </w:rPr>
      </w:pPr>
      <w:r w:rsidRPr="00403690">
        <w:rPr>
          <w:rFonts w:ascii="Arial" w:hAnsi="Arial" w:cs="Arial"/>
          <w:sz w:val="22"/>
          <w:szCs w:val="22"/>
        </w:rPr>
        <w:t xml:space="preserve">2. </w:t>
      </w:r>
      <w:r w:rsidRPr="00586546">
        <w:rPr>
          <w:rFonts w:ascii="Arial" w:hAnsi="Arial" w:cs="Arial"/>
          <w:sz w:val="22"/>
          <w:szCs w:val="22"/>
        </w:rPr>
        <w:t xml:space="preserve">Evaluate </w:t>
      </w:r>
      <w:r w:rsidR="00ED79D3">
        <w:rPr>
          <w:rFonts w:ascii="Arial" w:hAnsi="Arial" w:cs="Arial"/>
          <w:sz w:val="22"/>
          <w:szCs w:val="22"/>
        </w:rPr>
        <w:t xml:space="preserve">prognostic factors for survival in patients with </w:t>
      </w:r>
      <w:r w:rsidR="00ED79D3" w:rsidRPr="00111342">
        <w:rPr>
          <w:rFonts w:ascii="Arial" w:hAnsi="Arial" w:cs="Arial"/>
          <w:sz w:val="22"/>
          <w:szCs w:val="22"/>
          <w:lang w:eastAsia="en-GB"/>
        </w:rPr>
        <w:t>SARS-CoV-2</w:t>
      </w:r>
      <w:r w:rsidR="00ED79D3">
        <w:rPr>
          <w:rFonts w:ascii="Arial" w:hAnsi="Arial" w:cs="Arial"/>
          <w:sz w:val="22"/>
          <w:szCs w:val="22"/>
          <w:lang w:eastAsia="en-GB"/>
        </w:rPr>
        <w:t xml:space="preserve"> infection and cancer. </w:t>
      </w:r>
    </w:p>
    <w:p w:rsidR="004300E4" w:rsidRPr="0084102D" w:rsidRDefault="004300E4" w:rsidP="0084102D"/>
    <w:p w:rsidR="00FE1F75" w:rsidRDefault="00FE1F75" w:rsidP="001927C5">
      <w:pPr>
        <w:pStyle w:val="Heading2"/>
        <w:spacing w:line="360" w:lineRule="auto"/>
        <w:rPr>
          <w:i w:val="0"/>
          <w:iCs w:val="0"/>
          <w:sz w:val="24"/>
        </w:rPr>
      </w:pPr>
      <w:bookmarkStart w:id="7" w:name="_Toc13839261"/>
      <w:r>
        <w:rPr>
          <w:i w:val="0"/>
          <w:iCs w:val="0"/>
          <w:sz w:val="24"/>
        </w:rPr>
        <w:t>3.2</w:t>
      </w:r>
      <w:r>
        <w:rPr>
          <w:i w:val="0"/>
          <w:iCs w:val="0"/>
          <w:sz w:val="24"/>
        </w:rPr>
        <w:tab/>
      </w:r>
      <w:r w:rsidR="004A27DF" w:rsidRPr="00D5140E">
        <w:rPr>
          <w:i w:val="0"/>
          <w:iCs w:val="0"/>
          <w:sz w:val="24"/>
        </w:rPr>
        <w:t>Methods</w:t>
      </w:r>
      <w:bookmarkEnd w:id="7"/>
    </w:p>
    <w:p w:rsidR="008C1EC1" w:rsidRDefault="008C1EC1" w:rsidP="008C1EC1">
      <w:pPr>
        <w:spacing w:line="360" w:lineRule="auto"/>
        <w:jc w:val="both"/>
        <w:rPr>
          <w:rFonts w:ascii="Arial" w:hAnsi="Arial" w:cs="Arial"/>
          <w:sz w:val="22"/>
          <w:szCs w:val="22"/>
        </w:rPr>
      </w:pPr>
      <w:bookmarkStart w:id="8" w:name="_Hlk8305763"/>
      <w:r w:rsidRPr="008C1EC1">
        <w:rPr>
          <w:rFonts w:ascii="Arial" w:hAnsi="Arial" w:cs="Arial"/>
          <w:sz w:val="22"/>
          <w:szCs w:val="22"/>
        </w:rPr>
        <w:t xml:space="preserve">Patients with a diagnosis of malignancy </w:t>
      </w:r>
      <w:r>
        <w:rPr>
          <w:rFonts w:ascii="Arial" w:hAnsi="Arial" w:cs="Arial"/>
          <w:sz w:val="22"/>
          <w:szCs w:val="22"/>
        </w:rPr>
        <w:t xml:space="preserve">and </w:t>
      </w:r>
      <w:r w:rsidRPr="00111342">
        <w:rPr>
          <w:rFonts w:ascii="Arial" w:hAnsi="Arial" w:cs="Arial"/>
          <w:sz w:val="22"/>
          <w:szCs w:val="22"/>
          <w:lang w:eastAsia="en-GB"/>
        </w:rPr>
        <w:t>SARS-CoV-2</w:t>
      </w:r>
      <w:r>
        <w:rPr>
          <w:rFonts w:ascii="Arial" w:hAnsi="Arial" w:cs="Arial"/>
          <w:sz w:val="22"/>
          <w:szCs w:val="22"/>
          <w:lang w:eastAsia="en-GB"/>
        </w:rPr>
        <w:t xml:space="preserve"> infection will be identified </w:t>
      </w:r>
      <w:r w:rsidRPr="008C1EC1">
        <w:rPr>
          <w:rFonts w:ascii="Arial" w:hAnsi="Arial" w:cs="Arial"/>
          <w:sz w:val="22"/>
          <w:szCs w:val="22"/>
        </w:rPr>
        <w:t>from electronic</w:t>
      </w:r>
      <w:r>
        <w:rPr>
          <w:rFonts w:ascii="Arial" w:hAnsi="Arial" w:cs="Arial"/>
          <w:sz w:val="22"/>
          <w:szCs w:val="22"/>
        </w:rPr>
        <w:t xml:space="preserve"> </w:t>
      </w:r>
      <w:r w:rsidR="00397F5F">
        <w:rPr>
          <w:rFonts w:ascii="Arial" w:hAnsi="Arial" w:cs="Arial"/>
          <w:sz w:val="22"/>
          <w:szCs w:val="22"/>
        </w:rPr>
        <w:t xml:space="preserve">medical </w:t>
      </w:r>
      <w:r w:rsidRPr="008C1EC1">
        <w:rPr>
          <w:rFonts w:ascii="Arial" w:hAnsi="Arial" w:cs="Arial"/>
          <w:sz w:val="22"/>
          <w:szCs w:val="22"/>
        </w:rPr>
        <w:t>records and entered into a</w:t>
      </w:r>
      <w:r>
        <w:rPr>
          <w:rFonts w:ascii="Arial" w:hAnsi="Arial" w:cs="Arial"/>
          <w:sz w:val="22"/>
          <w:szCs w:val="22"/>
        </w:rPr>
        <w:t xml:space="preserve"> pre-designed</w:t>
      </w:r>
      <w:r w:rsidRPr="008C1EC1">
        <w:rPr>
          <w:rFonts w:ascii="Arial" w:hAnsi="Arial" w:cs="Arial"/>
          <w:sz w:val="22"/>
          <w:szCs w:val="22"/>
        </w:rPr>
        <w:t xml:space="preserve"> database.</w:t>
      </w:r>
    </w:p>
    <w:p w:rsidR="008C1EC1" w:rsidRDefault="00397F5F" w:rsidP="008C1EC1">
      <w:pPr>
        <w:spacing w:line="360" w:lineRule="auto"/>
        <w:jc w:val="both"/>
        <w:rPr>
          <w:rFonts w:ascii="Arial" w:hAnsi="Arial" w:cs="Arial"/>
          <w:sz w:val="22"/>
          <w:szCs w:val="22"/>
        </w:rPr>
      </w:pPr>
      <w:r>
        <w:rPr>
          <w:rFonts w:ascii="Arial" w:hAnsi="Arial" w:cs="Arial"/>
          <w:sz w:val="22"/>
          <w:szCs w:val="22"/>
        </w:rPr>
        <w:t xml:space="preserve">Methodologically, this project </w:t>
      </w:r>
      <w:r w:rsidR="008C1EC1">
        <w:rPr>
          <w:rFonts w:ascii="Arial" w:hAnsi="Arial" w:cs="Arial"/>
          <w:sz w:val="22"/>
          <w:szCs w:val="22"/>
        </w:rPr>
        <w:t xml:space="preserve">will be </w:t>
      </w:r>
      <w:r w:rsidR="008C1EC1" w:rsidRPr="00111342">
        <w:rPr>
          <w:rFonts w:ascii="Arial" w:hAnsi="Arial" w:cs="Arial"/>
          <w:sz w:val="22"/>
          <w:szCs w:val="22"/>
        </w:rPr>
        <w:t>limited to secondary use of information previously collected in the course of normal care (without an intention to use it for research at the time of collection)</w:t>
      </w:r>
      <w:r w:rsidR="008C1EC1">
        <w:rPr>
          <w:rFonts w:ascii="Arial" w:hAnsi="Arial" w:cs="Arial"/>
          <w:sz w:val="22"/>
          <w:szCs w:val="22"/>
        </w:rPr>
        <w:t>. Every aspect of this</w:t>
      </w:r>
      <w:r>
        <w:rPr>
          <w:rFonts w:ascii="Arial" w:hAnsi="Arial" w:cs="Arial"/>
          <w:sz w:val="22"/>
          <w:szCs w:val="22"/>
        </w:rPr>
        <w:t xml:space="preserve"> project</w:t>
      </w:r>
      <w:r w:rsidR="008C1EC1" w:rsidRPr="00111342">
        <w:rPr>
          <w:rFonts w:ascii="Arial" w:hAnsi="Arial" w:cs="Arial"/>
          <w:sz w:val="22"/>
          <w:szCs w:val="22"/>
        </w:rPr>
        <w:t xml:space="preserve"> </w:t>
      </w:r>
      <w:r w:rsidR="008C1EC1">
        <w:rPr>
          <w:rFonts w:ascii="Arial" w:hAnsi="Arial" w:cs="Arial"/>
          <w:sz w:val="22"/>
          <w:szCs w:val="22"/>
        </w:rPr>
        <w:t xml:space="preserve">will be </w:t>
      </w:r>
      <w:r w:rsidR="008C1EC1" w:rsidRPr="00111342">
        <w:rPr>
          <w:rFonts w:ascii="Arial" w:hAnsi="Arial" w:cs="Arial"/>
          <w:sz w:val="22"/>
          <w:szCs w:val="22"/>
        </w:rPr>
        <w:t>undertaken by staff within a care team using information previously collected in the course of care for their own patients</w:t>
      </w:r>
      <w:r w:rsidR="008C1EC1">
        <w:rPr>
          <w:rFonts w:ascii="Arial" w:hAnsi="Arial" w:cs="Arial"/>
          <w:sz w:val="22"/>
          <w:szCs w:val="22"/>
        </w:rPr>
        <w:t>.</w:t>
      </w:r>
      <w:r>
        <w:rPr>
          <w:rFonts w:ascii="Arial" w:hAnsi="Arial" w:cs="Arial"/>
          <w:sz w:val="22"/>
          <w:szCs w:val="22"/>
        </w:rPr>
        <w:t xml:space="preserve"> </w:t>
      </w:r>
    </w:p>
    <w:p w:rsidR="008C1EC1" w:rsidRDefault="008C1EC1" w:rsidP="008C1EC1">
      <w:pPr>
        <w:spacing w:line="360" w:lineRule="auto"/>
        <w:jc w:val="both"/>
        <w:rPr>
          <w:rFonts w:ascii="Arial" w:hAnsi="Arial" w:cs="Arial"/>
          <w:sz w:val="22"/>
          <w:szCs w:val="22"/>
        </w:rPr>
      </w:pPr>
      <w:r>
        <w:rPr>
          <w:rFonts w:ascii="Arial" w:hAnsi="Arial" w:cs="Arial"/>
          <w:sz w:val="22"/>
          <w:szCs w:val="22"/>
        </w:rPr>
        <w:t xml:space="preserve">Routinely collected clinical </w:t>
      </w:r>
      <w:r w:rsidR="00397F5F">
        <w:rPr>
          <w:rFonts w:ascii="Arial" w:hAnsi="Arial" w:cs="Arial"/>
          <w:sz w:val="22"/>
          <w:szCs w:val="22"/>
        </w:rPr>
        <w:t xml:space="preserve">information </w:t>
      </w:r>
      <w:r>
        <w:rPr>
          <w:rFonts w:ascii="Arial" w:hAnsi="Arial" w:cs="Arial"/>
          <w:sz w:val="22"/>
          <w:szCs w:val="22"/>
        </w:rPr>
        <w:t>including patients’ demographics, prior medical history, cancer history including prior and current anti-cancer therapy, co-morbidities will be collected in a data collection proforma. Results of routinely collected blood tests, radiologic assessment</w:t>
      </w:r>
      <w:r w:rsidR="00397F5F">
        <w:rPr>
          <w:rFonts w:ascii="Arial" w:hAnsi="Arial" w:cs="Arial"/>
          <w:sz w:val="22"/>
          <w:szCs w:val="22"/>
        </w:rPr>
        <w:t>s</w:t>
      </w:r>
      <w:r>
        <w:rPr>
          <w:rFonts w:ascii="Arial" w:hAnsi="Arial" w:cs="Arial"/>
          <w:sz w:val="22"/>
          <w:szCs w:val="22"/>
        </w:rPr>
        <w:t xml:space="preserve"> and therapies received by the patient will also be entered onto the database. Clinical outcomes including response to treatment and patients’ survival will be evaluated in relationship to baseline </w:t>
      </w:r>
      <w:proofErr w:type="spellStart"/>
      <w:r>
        <w:rPr>
          <w:rFonts w:ascii="Arial" w:hAnsi="Arial" w:cs="Arial"/>
          <w:sz w:val="22"/>
          <w:szCs w:val="22"/>
        </w:rPr>
        <w:t>clinico</w:t>
      </w:r>
      <w:proofErr w:type="spellEnd"/>
      <w:r>
        <w:rPr>
          <w:rFonts w:ascii="Arial" w:hAnsi="Arial" w:cs="Arial"/>
          <w:sz w:val="22"/>
          <w:szCs w:val="22"/>
        </w:rPr>
        <w:t>-pathologic profile.</w:t>
      </w:r>
      <w:r w:rsidR="00397F5F">
        <w:rPr>
          <w:rFonts w:ascii="Arial" w:hAnsi="Arial" w:cs="Arial"/>
          <w:sz w:val="22"/>
          <w:szCs w:val="22"/>
        </w:rPr>
        <w:t xml:space="preserve"> </w:t>
      </w:r>
      <w:proofErr w:type="spellStart"/>
      <w:r w:rsidRPr="008C1EC1">
        <w:rPr>
          <w:rFonts w:ascii="Arial" w:hAnsi="Arial" w:cs="Arial"/>
          <w:sz w:val="22"/>
          <w:szCs w:val="22"/>
        </w:rPr>
        <w:t>Clinico</w:t>
      </w:r>
      <w:proofErr w:type="spellEnd"/>
      <w:r w:rsidRPr="008C1EC1">
        <w:rPr>
          <w:rFonts w:ascii="Cambria Math" w:hAnsi="Cambria Math" w:cs="Cambria Math"/>
          <w:sz w:val="22"/>
          <w:szCs w:val="22"/>
        </w:rPr>
        <w:t>‐</w:t>
      </w:r>
      <w:r w:rsidRPr="008C1EC1">
        <w:rPr>
          <w:rFonts w:ascii="Arial" w:hAnsi="Arial" w:cs="Arial"/>
          <w:sz w:val="22"/>
          <w:szCs w:val="22"/>
        </w:rPr>
        <w:t xml:space="preserve">pathologic </w:t>
      </w:r>
      <w:r w:rsidR="00397F5F">
        <w:rPr>
          <w:rFonts w:ascii="Arial" w:hAnsi="Arial" w:cs="Arial"/>
          <w:sz w:val="22"/>
          <w:szCs w:val="22"/>
        </w:rPr>
        <w:t xml:space="preserve">will be correlated to patient’s outcome, in particular </w:t>
      </w:r>
      <w:r w:rsidRPr="008C1EC1">
        <w:rPr>
          <w:rFonts w:ascii="Arial" w:hAnsi="Arial" w:cs="Arial"/>
          <w:sz w:val="22"/>
          <w:szCs w:val="22"/>
        </w:rPr>
        <w:t xml:space="preserve">overall survival (OS) </w:t>
      </w:r>
      <w:r w:rsidR="00397F5F">
        <w:rPr>
          <w:rFonts w:ascii="Arial" w:hAnsi="Arial" w:cs="Arial"/>
          <w:sz w:val="22"/>
          <w:szCs w:val="22"/>
        </w:rPr>
        <w:t xml:space="preserve">as </w:t>
      </w:r>
      <w:r w:rsidRPr="008C1EC1">
        <w:rPr>
          <w:rFonts w:ascii="Arial" w:hAnsi="Arial" w:cs="Arial"/>
          <w:sz w:val="22"/>
          <w:szCs w:val="22"/>
        </w:rPr>
        <w:t>derived from electronic medical</w:t>
      </w:r>
      <w:r>
        <w:rPr>
          <w:rFonts w:ascii="Arial" w:hAnsi="Arial" w:cs="Arial"/>
          <w:sz w:val="22"/>
          <w:szCs w:val="22"/>
        </w:rPr>
        <w:t xml:space="preserve"> </w:t>
      </w:r>
      <w:r w:rsidRPr="008C1EC1">
        <w:rPr>
          <w:rFonts w:ascii="Arial" w:hAnsi="Arial" w:cs="Arial"/>
          <w:sz w:val="22"/>
          <w:szCs w:val="22"/>
        </w:rPr>
        <w:t>records.</w:t>
      </w:r>
    </w:p>
    <w:p w:rsidR="00397F5F" w:rsidRDefault="00397F5F" w:rsidP="008C1EC1">
      <w:pPr>
        <w:spacing w:line="360" w:lineRule="auto"/>
        <w:jc w:val="both"/>
        <w:rPr>
          <w:rFonts w:ascii="Arial" w:hAnsi="Arial" w:cs="Arial"/>
          <w:sz w:val="22"/>
          <w:szCs w:val="22"/>
          <w:lang w:eastAsia="en-GB"/>
        </w:rPr>
      </w:pPr>
      <w:r>
        <w:rPr>
          <w:rFonts w:ascii="Arial" w:hAnsi="Arial" w:cs="Arial"/>
          <w:sz w:val="22"/>
          <w:szCs w:val="22"/>
        </w:rPr>
        <w:t xml:space="preserve">The database consists of a Microsoft Excel spreadsheet </w:t>
      </w:r>
      <w:r w:rsidR="009C1B0D">
        <w:rPr>
          <w:rFonts w:ascii="Arial" w:hAnsi="Arial" w:cs="Arial"/>
          <w:sz w:val="22"/>
          <w:szCs w:val="22"/>
        </w:rPr>
        <w:t xml:space="preserve">including the following variables: age, gender, smoking status, prior comorbidities (cardiovascular, diabetes, dementia, pulmonary and kidney disease, liver disease, hypertension, </w:t>
      </w:r>
      <w:proofErr w:type="spellStart"/>
      <w:r w:rsidR="009C1B0D">
        <w:rPr>
          <w:rFonts w:ascii="Arial" w:hAnsi="Arial" w:cs="Arial"/>
          <w:sz w:val="22"/>
          <w:szCs w:val="22"/>
        </w:rPr>
        <w:t>immunesuppression</w:t>
      </w:r>
      <w:proofErr w:type="spellEnd"/>
      <w:r w:rsidR="009C1B0D">
        <w:rPr>
          <w:rFonts w:ascii="Arial" w:hAnsi="Arial" w:cs="Arial"/>
          <w:sz w:val="22"/>
          <w:szCs w:val="22"/>
        </w:rPr>
        <w:t xml:space="preserve">), </w:t>
      </w:r>
      <w:proofErr w:type="spellStart"/>
      <w:r w:rsidR="009C1B0D">
        <w:rPr>
          <w:rFonts w:ascii="Arial" w:hAnsi="Arial" w:cs="Arial"/>
          <w:sz w:val="22"/>
          <w:szCs w:val="22"/>
        </w:rPr>
        <w:t>histotype</w:t>
      </w:r>
      <w:proofErr w:type="spellEnd"/>
      <w:r w:rsidR="009C1B0D">
        <w:rPr>
          <w:rFonts w:ascii="Arial" w:hAnsi="Arial" w:cs="Arial"/>
          <w:sz w:val="22"/>
          <w:szCs w:val="22"/>
        </w:rPr>
        <w:t xml:space="preserve"> of malignancy, date of first cancer diagnosis and stage of cancer at the time of </w:t>
      </w:r>
      <w:r w:rsidR="009C1B0D" w:rsidRPr="00111342">
        <w:rPr>
          <w:rFonts w:ascii="Arial" w:hAnsi="Arial" w:cs="Arial"/>
          <w:sz w:val="22"/>
          <w:szCs w:val="22"/>
          <w:lang w:eastAsia="en-GB"/>
        </w:rPr>
        <w:t>SARS-CoV-2</w:t>
      </w:r>
      <w:r w:rsidR="009C1B0D">
        <w:rPr>
          <w:rFonts w:ascii="Arial" w:hAnsi="Arial" w:cs="Arial"/>
          <w:sz w:val="22"/>
          <w:szCs w:val="22"/>
          <w:lang w:eastAsia="en-GB"/>
        </w:rPr>
        <w:t xml:space="preserve"> infection, prior and current anti-cancer therapy, presenting symptoms at </w:t>
      </w:r>
      <w:r w:rsidR="009C1B0D" w:rsidRPr="00111342">
        <w:rPr>
          <w:rFonts w:ascii="Arial" w:hAnsi="Arial" w:cs="Arial"/>
          <w:sz w:val="22"/>
          <w:szCs w:val="22"/>
          <w:lang w:eastAsia="en-GB"/>
        </w:rPr>
        <w:t>SARS-CoV-2</w:t>
      </w:r>
      <w:r w:rsidR="009C1B0D">
        <w:rPr>
          <w:rFonts w:ascii="Arial" w:hAnsi="Arial" w:cs="Arial"/>
          <w:sz w:val="22"/>
          <w:szCs w:val="22"/>
          <w:lang w:eastAsia="en-GB"/>
        </w:rPr>
        <w:t xml:space="preserve"> diagnosis and severity, routine blood tests at </w:t>
      </w:r>
      <w:r w:rsidR="009C1B0D" w:rsidRPr="00111342">
        <w:rPr>
          <w:rFonts w:ascii="Arial" w:hAnsi="Arial" w:cs="Arial"/>
          <w:sz w:val="22"/>
          <w:szCs w:val="22"/>
          <w:lang w:eastAsia="en-GB"/>
        </w:rPr>
        <w:t>SARS-CoV-2</w:t>
      </w:r>
      <w:r w:rsidR="009C1B0D">
        <w:rPr>
          <w:rFonts w:ascii="Arial" w:hAnsi="Arial" w:cs="Arial"/>
          <w:sz w:val="22"/>
          <w:szCs w:val="22"/>
          <w:lang w:eastAsia="en-GB"/>
        </w:rPr>
        <w:t xml:space="preserve"> diagnosis (routine biochemistry, full blood count), radiologic data at diagnosis and follow up data (admission to intensive care, anti </w:t>
      </w:r>
      <w:r w:rsidR="009C1B0D" w:rsidRPr="00111342">
        <w:rPr>
          <w:rFonts w:ascii="Arial" w:hAnsi="Arial" w:cs="Arial"/>
          <w:sz w:val="22"/>
          <w:szCs w:val="22"/>
          <w:lang w:eastAsia="en-GB"/>
        </w:rPr>
        <w:t>SARS-CoV-2</w:t>
      </w:r>
      <w:r w:rsidR="009C1B0D">
        <w:rPr>
          <w:rFonts w:ascii="Arial" w:hAnsi="Arial" w:cs="Arial"/>
          <w:sz w:val="22"/>
          <w:szCs w:val="22"/>
          <w:lang w:eastAsia="en-GB"/>
        </w:rPr>
        <w:t xml:space="preserve">-specific therapy, complications from </w:t>
      </w:r>
      <w:r w:rsidR="009C1B0D" w:rsidRPr="00111342">
        <w:rPr>
          <w:rFonts w:ascii="Arial" w:hAnsi="Arial" w:cs="Arial"/>
          <w:sz w:val="22"/>
          <w:szCs w:val="22"/>
          <w:lang w:eastAsia="en-GB"/>
        </w:rPr>
        <w:t>SARS-CoV-2</w:t>
      </w:r>
      <w:r w:rsidR="009C1B0D">
        <w:rPr>
          <w:rFonts w:ascii="Arial" w:hAnsi="Arial" w:cs="Arial"/>
          <w:sz w:val="22"/>
          <w:szCs w:val="22"/>
          <w:lang w:eastAsia="en-GB"/>
        </w:rPr>
        <w:t xml:space="preserve"> infection).</w:t>
      </w:r>
    </w:p>
    <w:p w:rsidR="009C1B0D" w:rsidRDefault="009C1B0D" w:rsidP="008C1EC1">
      <w:pPr>
        <w:spacing w:line="360" w:lineRule="auto"/>
        <w:jc w:val="both"/>
        <w:rPr>
          <w:rFonts w:ascii="Arial" w:hAnsi="Arial" w:cs="Arial"/>
          <w:sz w:val="22"/>
          <w:szCs w:val="22"/>
        </w:rPr>
      </w:pPr>
      <w:r>
        <w:rPr>
          <w:rFonts w:ascii="Arial" w:hAnsi="Arial" w:cs="Arial"/>
          <w:sz w:val="22"/>
          <w:szCs w:val="22"/>
          <w:lang w:eastAsia="en-GB"/>
        </w:rPr>
        <w:t xml:space="preserve">Data </w:t>
      </w:r>
      <w:r w:rsidR="00C620F3">
        <w:rPr>
          <w:rFonts w:ascii="Arial" w:hAnsi="Arial" w:cs="Arial"/>
          <w:sz w:val="22"/>
          <w:szCs w:val="22"/>
          <w:lang w:eastAsia="en-GB"/>
        </w:rPr>
        <w:t xml:space="preserve">collection </w:t>
      </w:r>
      <w:r>
        <w:rPr>
          <w:rFonts w:ascii="Arial" w:hAnsi="Arial" w:cs="Arial"/>
          <w:sz w:val="22"/>
          <w:szCs w:val="22"/>
          <w:lang w:eastAsia="en-GB"/>
        </w:rPr>
        <w:t xml:space="preserve">will be </w:t>
      </w:r>
      <w:r w:rsidR="00C620F3">
        <w:rPr>
          <w:rFonts w:ascii="Arial" w:hAnsi="Arial" w:cs="Arial"/>
          <w:sz w:val="22"/>
          <w:szCs w:val="22"/>
          <w:lang w:eastAsia="en-GB"/>
        </w:rPr>
        <w:t xml:space="preserve">completely solely by members of the patients’ team. Resulting clinical data will be fully </w:t>
      </w:r>
      <w:r>
        <w:rPr>
          <w:rFonts w:ascii="Arial" w:hAnsi="Arial" w:cs="Arial"/>
          <w:sz w:val="22"/>
          <w:szCs w:val="22"/>
          <w:lang w:eastAsia="en-GB"/>
        </w:rPr>
        <w:t xml:space="preserve">anonymised and stored in </w:t>
      </w:r>
      <w:r w:rsidR="00C620F3">
        <w:rPr>
          <w:rFonts w:ascii="Arial" w:hAnsi="Arial" w:cs="Arial"/>
          <w:sz w:val="22"/>
          <w:szCs w:val="22"/>
          <w:lang w:eastAsia="en-GB"/>
        </w:rPr>
        <w:t>a password-protected NHS computer.</w:t>
      </w:r>
    </w:p>
    <w:p w:rsidR="009C1B0D" w:rsidRDefault="009C1B0D" w:rsidP="008C1EC1">
      <w:pPr>
        <w:spacing w:line="360" w:lineRule="auto"/>
        <w:jc w:val="both"/>
        <w:rPr>
          <w:rFonts w:ascii="Arial" w:hAnsi="Arial" w:cs="Arial"/>
          <w:sz w:val="22"/>
          <w:szCs w:val="22"/>
        </w:rPr>
      </w:pPr>
    </w:p>
    <w:p w:rsidR="009C1B0D" w:rsidRDefault="009C1B0D" w:rsidP="008C1EC1">
      <w:pPr>
        <w:spacing w:line="360" w:lineRule="auto"/>
        <w:jc w:val="both"/>
        <w:rPr>
          <w:rFonts w:ascii="Arial" w:hAnsi="Arial" w:cs="Arial"/>
          <w:sz w:val="22"/>
          <w:szCs w:val="22"/>
        </w:rPr>
      </w:pPr>
    </w:p>
    <w:bookmarkEnd w:id="8"/>
    <w:p w:rsidR="00586546" w:rsidRPr="00586546" w:rsidRDefault="00586546" w:rsidP="00586546">
      <w:pPr>
        <w:spacing w:line="360" w:lineRule="auto"/>
        <w:ind w:left="720"/>
        <w:contextualSpacing/>
        <w:jc w:val="both"/>
        <w:rPr>
          <w:rFonts w:ascii="Arial" w:eastAsia="MS Mincho" w:hAnsi="Arial" w:cs="Arial"/>
          <w:sz w:val="22"/>
          <w:szCs w:val="22"/>
        </w:rPr>
      </w:pPr>
    </w:p>
    <w:p w:rsidR="00FE1F75" w:rsidRPr="000F1895" w:rsidRDefault="00FE1F75" w:rsidP="000F1895">
      <w:pPr>
        <w:pStyle w:val="Heading1"/>
      </w:pPr>
      <w:bookmarkStart w:id="9" w:name="_Toc13839262"/>
      <w:r w:rsidRPr="000F1895">
        <w:t>4.</w:t>
      </w:r>
      <w:r w:rsidR="0001518B" w:rsidRPr="000F1895">
        <w:t>0</w:t>
      </w:r>
      <w:r w:rsidRPr="000F1895">
        <w:tab/>
        <w:t>SUBJECT POPULATION</w:t>
      </w:r>
      <w:bookmarkEnd w:id="9"/>
    </w:p>
    <w:p w:rsidR="00FE1F75" w:rsidRDefault="00FE1F75" w:rsidP="001927C5">
      <w:pPr>
        <w:pStyle w:val="Heading2"/>
        <w:spacing w:line="360" w:lineRule="auto"/>
        <w:rPr>
          <w:i w:val="0"/>
          <w:iCs w:val="0"/>
          <w:sz w:val="24"/>
        </w:rPr>
      </w:pPr>
      <w:bookmarkStart w:id="10" w:name="_Toc13839263"/>
      <w:r>
        <w:rPr>
          <w:i w:val="0"/>
          <w:iCs w:val="0"/>
          <w:sz w:val="24"/>
        </w:rPr>
        <w:t>4.1</w:t>
      </w:r>
      <w:r>
        <w:rPr>
          <w:i w:val="0"/>
          <w:iCs w:val="0"/>
          <w:sz w:val="24"/>
        </w:rPr>
        <w:tab/>
        <w:t>Subject number and selection</w:t>
      </w:r>
      <w:bookmarkEnd w:id="10"/>
      <w:r>
        <w:rPr>
          <w:i w:val="0"/>
          <w:iCs w:val="0"/>
          <w:sz w:val="24"/>
        </w:rPr>
        <w:t xml:space="preserve"> </w:t>
      </w:r>
    </w:p>
    <w:p w:rsidR="000E634E" w:rsidRPr="0084102D" w:rsidRDefault="009C1B0D" w:rsidP="000E634E">
      <w:pPr>
        <w:spacing w:line="360" w:lineRule="auto"/>
        <w:jc w:val="both"/>
        <w:rPr>
          <w:rFonts w:ascii="Arial" w:hAnsi="Arial" w:cs="Arial"/>
          <w:sz w:val="22"/>
          <w:szCs w:val="22"/>
        </w:rPr>
      </w:pPr>
      <w:r>
        <w:rPr>
          <w:rFonts w:ascii="Arial" w:hAnsi="Arial" w:cs="Arial"/>
          <w:sz w:val="22"/>
          <w:szCs w:val="22"/>
        </w:rPr>
        <w:t>We plan to collect descriptive data</w:t>
      </w:r>
      <w:r w:rsidR="000E634E">
        <w:rPr>
          <w:rFonts w:ascii="Arial" w:hAnsi="Arial" w:cs="Arial"/>
          <w:sz w:val="22"/>
          <w:szCs w:val="22"/>
        </w:rPr>
        <w:t xml:space="preserve"> in all consecutive patients with confirmed diagnosis of </w:t>
      </w:r>
      <w:r w:rsidR="000E634E" w:rsidRPr="00111342">
        <w:rPr>
          <w:rFonts w:ascii="Arial" w:hAnsi="Arial" w:cs="Arial"/>
          <w:sz w:val="22"/>
          <w:szCs w:val="22"/>
          <w:lang w:eastAsia="en-GB"/>
        </w:rPr>
        <w:t>SARS-CoV-2</w:t>
      </w:r>
      <w:r w:rsidR="000E634E">
        <w:rPr>
          <w:rFonts w:ascii="Arial" w:hAnsi="Arial" w:cs="Arial"/>
          <w:sz w:val="22"/>
          <w:szCs w:val="22"/>
          <w:lang w:eastAsia="en-GB"/>
        </w:rPr>
        <w:t xml:space="preserve"> infection and cancer. </w:t>
      </w:r>
      <w:r w:rsidR="000E634E">
        <w:rPr>
          <w:rFonts w:ascii="Arial" w:hAnsi="Arial" w:cs="Arial"/>
          <w:sz w:val="22"/>
          <w:szCs w:val="22"/>
        </w:rPr>
        <w:t xml:space="preserve">Due to the descriptive and retrospective nature of this study, no sample size is required for hypothesis testing. We aim to describe clinical outcomes of consecutively presenting patients with a diagnosis of cancer and </w:t>
      </w:r>
      <w:r w:rsidR="000E634E" w:rsidRPr="00111342">
        <w:rPr>
          <w:rFonts w:ascii="Arial" w:hAnsi="Arial" w:cs="Arial"/>
          <w:sz w:val="22"/>
          <w:szCs w:val="22"/>
          <w:lang w:eastAsia="en-GB"/>
        </w:rPr>
        <w:t>SARS-CoV-2</w:t>
      </w:r>
      <w:r w:rsidR="000E634E">
        <w:rPr>
          <w:rFonts w:ascii="Arial" w:hAnsi="Arial" w:cs="Arial"/>
          <w:sz w:val="22"/>
          <w:szCs w:val="22"/>
          <w:lang w:eastAsia="en-GB"/>
        </w:rPr>
        <w:t xml:space="preserve"> infection</w:t>
      </w:r>
      <w:r w:rsidR="000E634E">
        <w:rPr>
          <w:rFonts w:ascii="Arial" w:hAnsi="Arial" w:cs="Arial"/>
          <w:sz w:val="22"/>
          <w:szCs w:val="22"/>
        </w:rPr>
        <w:t xml:space="preserve"> and aim to retrieve data on u</w:t>
      </w:r>
      <w:r w:rsidR="000E634E" w:rsidRPr="0084102D">
        <w:rPr>
          <w:rFonts w:ascii="Arial" w:hAnsi="Arial" w:cs="Arial"/>
          <w:sz w:val="22"/>
          <w:szCs w:val="22"/>
        </w:rPr>
        <w:t xml:space="preserve">p to </w:t>
      </w:r>
      <w:r w:rsidR="000E634E">
        <w:rPr>
          <w:rFonts w:ascii="Arial" w:hAnsi="Arial" w:cs="Arial"/>
          <w:sz w:val="22"/>
          <w:szCs w:val="22"/>
        </w:rPr>
        <w:t>10</w:t>
      </w:r>
      <w:r w:rsidR="000E634E" w:rsidRPr="0084102D">
        <w:rPr>
          <w:rFonts w:ascii="Arial" w:hAnsi="Arial" w:cs="Arial"/>
          <w:sz w:val="22"/>
          <w:szCs w:val="22"/>
        </w:rPr>
        <w:t xml:space="preserve">0 </w:t>
      </w:r>
      <w:r w:rsidR="000E634E">
        <w:rPr>
          <w:rFonts w:ascii="Arial" w:hAnsi="Arial" w:cs="Arial"/>
          <w:sz w:val="22"/>
          <w:szCs w:val="22"/>
        </w:rPr>
        <w:t>fulfilling eligibility criteria.</w:t>
      </w:r>
      <w:r w:rsidR="000E634E" w:rsidRPr="0084102D">
        <w:rPr>
          <w:rFonts w:ascii="Arial" w:hAnsi="Arial" w:cs="Arial"/>
          <w:sz w:val="22"/>
          <w:szCs w:val="22"/>
        </w:rPr>
        <w:t xml:space="preserve"> </w:t>
      </w:r>
    </w:p>
    <w:p w:rsidR="000E634E" w:rsidRPr="0084102D" w:rsidRDefault="000E634E" w:rsidP="000E634E">
      <w:pPr>
        <w:spacing w:line="360" w:lineRule="auto"/>
        <w:jc w:val="both"/>
        <w:rPr>
          <w:rFonts w:ascii="Arial" w:hAnsi="Arial" w:cs="Arial"/>
          <w:sz w:val="22"/>
          <w:szCs w:val="22"/>
        </w:rPr>
      </w:pPr>
    </w:p>
    <w:p w:rsidR="00CD0200" w:rsidRPr="00CD0200" w:rsidRDefault="008E289D" w:rsidP="00CD0200">
      <w:pPr>
        <w:spacing w:line="360" w:lineRule="auto"/>
        <w:rPr>
          <w:rFonts w:ascii="Arial" w:hAnsi="Arial" w:cs="Arial"/>
          <w:b/>
          <w:sz w:val="22"/>
          <w:szCs w:val="22"/>
        </w:rPr>
      </w:pPr>
      <w:r w:rsidRPr="00282321">
        <w:rPr>
          <w:rFonts w:ascii="Arial" w:hAnsi="Arial" w:cs="Arial"/>
          <w:sz w:val="22"/>
          <w:szCs w:val="22"/>
        </w:rPr>
        <w:t xml:space="preserve"> </w:t>
      </w:r>
    </w:p>
    <w:p w:rsidR="00C03616" w:rsidRPr="0084102D" w:rsidRDefault="00FE1F75" w:rsidP="00182121">
      <w:pPr>
        <w:numPr>
          <w:ilvl w:val="2"/>
          <w:numId w:val="3"/>
        </w:numPr>
        <w:spacing w:line="360" w:lineRule="auto"/>
        <w:rPr>
          <w:rFonts w:ascii="Arial" w:hAnsi="Arial" w:cs="Arial"/>
          <w:sz w:val="22"/>
          <w:szCs w:val="22"/>
          <w:lang w:val="en-US"/>
        </w:rPr>
      </w:pPr>
      <w:r>
        <w:rPr>
          <w:rFonts w:ascii="Arial" w:hAnsi="Arial" w:cs="Arial"/>
          <w:b/>
          <w:sz w:val="22"/>
          <w:szCs w:val="22"/>
        </w:rPr>
        <w:t>Inclusion criteria</w:t>
      </w:r>
    </w:p>
    <w:p w:rsidR="00BF6223" w:rsidRDefault="009C1B0D" w:rsidP="00BF6223">
      <w:pPr>
        <w:spacing w:line="360" w:lineRule="auto"/>
        <w:rPr>
          <w:rFonts w:ascii="Arial" w:hAnsi="Arial" w:cs="Arial"/>
          <w:sz w:val="22"/>
          <w:szCs w:val="22"/>
        </w:rPr>
      </w:pPr>
      <w:r>
        <w:rPr>
          <w:rFonts w:ascii="Arial" w:hAnsi="Arial" w:cs="Arial"/>
          <w:sz w:val="22"/>
          <w:szCs w:val="22"/>
        </w:rPr>
        <w:t xml:space="preserve">The investigators </w:t>
      </w:r>
      <w:r w:rsidR="00BF6223" w:rsidRPr="00956ABD">
        <w:rPr>
          <w:rFonts w:ascii="Arial" w:hAnsi="Arial" w:cs="Arial"/>
          <w:sz w:val="22"/>
          <w:szCs w:val="22"/>
        </w:rPr>
        <w:t xml:space="preserve">will evaluate and include consecutive patients observed in the outpatients and inpatients facility of </w:t>
      </w:r>
      <w:r w:rsidR="00956ABD">
        <w:rPr>
          <w:rFonts w:ascii="Arial" w:hAnsi="Arial" w:cs="Arial"/>
          <w:sz w:val="22"/>
          <w:szCs w:val="22"/>
        </w:rPr>
        <w:t xml:space="preserve">the study centre </w:t>
      </w:r>
      <w:r w:rsidR="00BF6223" w:rsidRPr="00956ABD">
        <w:rPr>
          <w:rFonts w:ascii="Arial" w:hAnsi="Arial" w:cs="Arial"/>
          <w:sz w:val="22"/>
          <w:szCs w:val="22"/>
        </w:rPr>
        <w:t>meeting all the following CRITERIA:</w:t>
      </w:r>
    </w:p>
    <w:p w:rsidR="00956ABD" w:rsidRDefault="00956ABD" w:rsidP="00BF6223">
      <w:pPr>
        <w:spacing w:line="360" w:lineRule="auto"/>
        <w:rPr>
          <w:rFonts w:ascii="Arial" w:hAnsi="Arial" w:cs="Arial"/>
          <w:sz w:val="22"/>
          <w:szCs w:val="22"/>
        </w:rPr>
      </w:pPr>
    </w:p>
    <w:p w:rsidR="009C1B0D" w:rsidRDefault="009C1B0D" w:rsidP="009C1B0D">
      <w:pPr>
        <w:autoSpaceDE w:val="0"/>
        <w:autoSpaceDN w:val="0"/>
        <w:adjustRightInd w:val="0"/>
        <w:spacing w:line="360" w:lineRule="auto"/>
        <w:rPr>
          <w:rFonts w:ascii="Arial" w:hAnsi="Arial" w:cs="Arial"/>
          <w:sz w:val="22"/>
          <w:szCs w:val="22"/>
        </w:rPr>
      </w:pPr>
      <w:r w:rsidRPr="008629AE">
        <w:rPr>
          <w:rFonts w:ascii="Arial" w:hAnsi="Arial" w:cs="Arial"/>
          <w:sz w:val="22"/>
          <w:szCs w:val="22"/>
        </w:rPr>
        <w:t>Inclusion criteria</w:t>
      </w:r>
      <w:r>
        <w:rPr>
          <w:rFonts w:ascii="Arial" w:hAnsi="Arial" w:cs="Arial"/>
          <w:sz w:val="22"/>
          <w:szCs w:val="22"/>
        </w:rPr>
        <w:t>:</w:t>
      </w:r>
    </w:p>
    <w:p w:rsidR="009C1B0D" w:rsidRDefault="009C1B0D" w:rsidP="009C1B0D">
      <w:pPr>
        <w:numPr>
          <w:ilvl w:val="0"/>
          <w:numId w:val="49"/>
        </w:numPr>
        <w:autoSpaceDE w:val="0"/>
        <w:autoSpaceDN w:val="0"/>
        <w:adjustRightInd w:val="0"/>
        <w:spacing w:line="360" w:lineRule="auto"/>
        <w:jc w:val="both"/>
        <w:rPr>
          <w:rFonts w:ascii="Arial" w:hAnsi="Arial" w:cs="Arial"/>
          <w:sz w:val="22"/>
          <w:szCs w:val="22"/>
          <w:lang w:eastAsia="en-GB"/>
        </w:rPr>
      </w:pPr>
      <w:r w:rsidRPr="00A60737">
        <w:rPr>
          <w:rFonts w:ascii="Arial" w:hAnsi="Arial" w:cs="Arial"/>
          <w:sz w:val="22"/>
          <w:szCs w:val="22"/>
          <w:lang w:eastAsia="en-GB"/>
        </w:rPr>
        <w:t>Be ≥18 years of age.</w:t>
      </w:r>
    </w:p>
    <w:p w:rsidR="009C1B0D" w:rsidRPr="0003070F" w:rsidRDefault="009C1B0D" w:rsidP="009C1B0D">
      <w:pPr>
        <w:numPr>
          <w:ilvl w:val="0"/>
          <w:numId w:val="49"/>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rPr>
        <w:t xml:space="preserve">Have </w:t>
      </w:r>
      <w:r>
        <w:rPr>
          <w:rFonts w:ascii="Arial" w:hAnsi="Arial" w:cs="Arial"/>
          <w:sz w:val="22"/>
          <w:szCs w:val="22"/>
          <w:lang w:eastAsia="en-GB"/>
        </w:rPr>
        <w:t xml:space="preserve">a confirmed </w:t>
      </w:r>
      <w:r w:rsidRPr="00016E25">
        <w:rPr>
          <w:rFonts w:ascii="Arial" w:hAnsi="Arial" w:cs="Arial"/>
          <w:sz w:val="22"/>
          <w:szCs w:val="22"/>
          <w:lang w:eastAsia="en-GB"/>
        </w:rPr>
        <w:t xml:space="preserve">diagnosis of </w:t>
      </w:r>
      <w:r>
        <w:rPr>
          <w:rFonts w:ascii="Arial" w:hAnsi="Arial" w:cs="Arial"/>
          <w:sz w:val="22"/>
          <w:szCs w:val="22"/>
          <w:lang w:eastAsia="en-GB"/>
        </w:rPr>
        <w:t>malignancy of any type.</w:t>
      </w:r>
    </w:p>
    <w:p w:rsidR="009C1B0D" w:rsidRDefault="009C1B0D" w:rsidP="009C1B0D">
      <w:pPr>
        <w:numPr>
          <w:ilvl w:val="0"/>
          <w:numId w:val="49"/>
        </w:numPr>
        <w:autoSpaceDE w:val="0"/>
        <w:autoSpaceDN w:val="0"/>
        <w:adjustRightInd w:val="0"/>
        <w:spacing w:line="360" w:lineRule="auto"/>
        <w:jc w:val="both"/>
        <w:rPr>
          <w:rFonts w:ascii="Arial" w:hAnsi="Arial" w:cs="Arial"/>
          <w:sz w:val="22"/>
          <w:szCs w:val="22"/>
          <w:lang w:eastAsia="en-GB"/>
        </w:rPr>
      </w:pPr>
      <w:r>
        <w:rPr>
          <w:rFonts w:ascii="Arial" w:hAnsi="Arial" w:cs="Arial"/>
          <w:sz w:val="22"/>
          <w:szCs w:val="22"/>
          <w:lang w:eastAsia="en-GB"/>
        </w:rPr>
        <w:t xml:space="preserve">Have a confirmed diagnosis of </w:t>
      </w:r>
      <w:r w:rsidRPr="00111342">
        <w:rPr>
          <w:rFonts w:ascii="Arial" w:hAnsi="Arial" w:cs="Arial"/>
          <w:sz w:val="22"/>
          <w:szCs w:val="22"/>
          <w:lang w:eastAsia="en-GB"/>
        </w:rPr>
        <w:t>SARS-CoV-2</w:t>
      </w:r>
      <w:r>
        <w:rPr>
          <w:rFonts w:ascii="Arial" w:hAnsi="Arial" w:cs="Arial"/>
          <w:sz w:val="22"/>
          <w:szCs w:val="22"/>
          <w:lang w:eastAsia="en-GB"/>
        </w:rPr>
        <w:t xml:space="preserve"> infection. </w:t>
      </w:r>
    </w:p>
    <w:p w:rsidR="00FE1F75" w:rsidRPr="00EC4BA4" w:rsidRDefault="00FE1F75" w:rsidP="001927C5">
      <w:pPr>
        <w:spacing w:line="360" w:lineRule="auto"/>
        <w:ind w:left="360"/>
        <w:rPr>
          <w:rFonts w:ascii="Arial" w:hAnsi="Arial" w:cs="Arial"/>
          <w:sz w:val="22"/>
          <w:szCs w:val="22"/>
          <w:lang w:val="en-US"/>
        </w:rPr>
      </w:pPr>
    </w:p>
    <w:p w:rsidR="001C0014" w:rsidRDefault="00FE1F75" w:rsidP="001927C5">
      <w:pPr>
        <w:spacing w:line="360" w:lineRule="auto"/>
        <w:rPr>
          <w:rFonts w:ascii="Arial" w:hAnsi="Arial" w:cs="Arial"/>
          <w:b/>
          <w:sz w:val="22"/>
          <w:szCs w:val="22"/>
        </w:rPr>
      </w:pPr>
      <w:r>
        <w:rPr>
          <w:rFonts w:ascii="Arial" w:hAnsi="Arial" w:cs="Arial"/>
          <w:b/>
          <w:sz w:val="22"/>
          <w:szCs w:val="22"/>
        </w:rPr>
        <w:t>4.1.2</w:t>
      </w:r>
      <w:r>
        <w:rPr>
          <w:rFonts w:ascii="Arial" w:hAnsi="Arial" w:cs="Arial"/>
          <w:b/>
          <w:sz w:val="22"/>
          <w:szCs w:val="22"/>
        </w:rPr>
        <w:tab/>
        <w:t>Exclusion criteria</w:t>
      </w:r>
    </w:p>
    <w:p w:rsidR="00BF6223" w:rsidRPr="00956ABD" w:rsidRDefault="00BF6223" w:rsidP="00BF6223">
      <w:pPr>
        <w:spacing w:line="360" w:lineRule="auto"/>
        <w:rPr>
          <w:rFonts w:ascii="Arial" w:hAnsi="Arial" w:cs="Arial"/>
          <w:sz w:val="22"/>
          <w:szCs w:val="22"/>
        </w:rPr>
      </w:pPr>
      <w:r w:rsidRPr="00956ABD">
        <w:rPr>
          <w:rFonts w:ascii="Arial" w:hAnsi="Arial" w:cs="Arial"/>
          <w:sz w:val="22"/>
          <w:szCs w:val="22"/>
        </w:rPr>
        <w:t xml:space="preserve">Patients will not </w:t>
      </w:r>
      <w:r w:rsidR="009C1B0D">
        <w:rPr>
          <w:rFonts w:ascii="Arial" w:hAnsi="Arial" w:cs="Arial"/>
          <w:sz w:val="22"/>
          <w:szCs w:val="22"/>
        </w:rPr>
        <w:t xml:space="preserve">be </w:t>
      </w:r>
      <w:r w:rsidRPr="00956ABD">
        <w:rPr>
          <w:rFonts w:ascii="Arial" w:hAnsi="Arial" w:cs="Arial"/>
          <w:sz w:val="22"/>
          <w:szCs w:val="22"/>
        </w:rPr>
        <w:t>enter</w:t>
      </w:r>
      <w:r w:rsidR="009C1B0D">
        <w:rPr>
          <w:rFonts w:ascii="Arial" w:hAnsi="Arial" w:cs="Arial"/>
          <w:sz w:val="22"/>
          <w:szCs w:val="22"/>
        </w:rPr>
        <w:t>ed</w:t>
      </w:r>
      <w:r w:rsidRPr="00956ABD">
        <w:rPr>
          <w:rFonts w:ascii="Arial" w:hAnsi="Arial" w:cs="Arial"/>
          <w:sz w:val="22"/>
          <w:szCs w:val="22"/>
        </w:rPr>
        <w:t xml:space="preserve"> in the study </w:t>
      </w:r>
      <w:r w:rsidR="009C1B0D">
        <w:rPr>
          <w:rFonts w:ascii="Arial" w:hAnsi="Arial" w:cs="Arial"/>
          <w:sz w:val="22"/>
          <w:szCs w:val="22"/>
        </w:rPr>
        <w:t xml:space="preserve">database </w:t>
      </w:r>
      <w:r w:rsidRPr="00956ABD">
        <w:rPr>
          <w:rFonts w:ascii="Arial" w:hAnsi="Arial" w:cs="Arial"/>
          <w:sz w:val="22"/>
          <w:szCs w:val="22"/>
        </w:rPr>
        <w:t>when one or more of the following CRITERIA are present:</w:t>
      </w:r>
    </w:p>
    <w:p w:rsidR="00956ABD" w:rsidRDefault="009C1B0D" w:rsidP="00956ABD">
      <w:pPr>
        <w:numPr>
          <w:ilvl w:val="0"/>
          <w:numId w:val="43"/>
        </w:numPr>
        <w:spacing w:line="360" w:lineRule="auto"/>
        <w:rPr>
          <w:rFonts w:ascii="Arial" w:hAnsi="Arial" w:cs="Arial"/>
          <w:sz w:val="22"/>
          <w:szCs w:val="22"/>
          <w:lang w:eastAsia="en-GB"/>
        </w:rPr>
      </w:pPr>
      <w:r>
        <w:rPr>
          <w:rFonts w:ascii="Arial" w:hAnsi="Arial" w:cs="Arial"/>
          <w:sz w:val="22"/>
          <w:szCs w:val="22"/>
          <w:lang w:eastAsia="en-GB"/>
        </w:rPr>
        <w:t>Unconfirmed diagnosis of SARS-CoV-2 infection</w:t>
      </w:r>
    </w:p>
    <w:p w:rsidR="00956ABD" w:rsidRDefault="009C1B0D" w:rsidP="00956ABD">
      <w:pPr>
        <w:numPr>
          <w:ilvl w:val="0"/>
          <w:numId w:val="43"/>
        </w:numPr>
        <w:spacing w:line="360" w:lineRule="auto"/>
        <w:jc w:val="both"/>
        <w:rPr>
          <w:rFonts w:ascii="Arial" w:hAnsi="Arial" w:cs="Arial"/>
          <w:sz w:val="22"/>
          <w:szCs w:val="22"/>
          <w:lang w:eastAsia="en-GB"/>
        </w:rPr>
      </w:pPr>
      <w:r>
        <w:rPr>
          <w:rFonts w:ascii="Arial" w:hAnsi="Arial" w:cs="Arial"/>
          <w:sz w:val="22"/>
          <w:szCs w:val="22"/>
          <w:lang w:eastAsia="en-GB"/>
        </w:rPr>
        <w:t>Insufficient clinical/follow up data.</w:t>
      </w:r>
    </w:p>
    <w:p w:rsidR="00956ABD" w:rsidRDefault="00956ABD" w:rsidP="00956ABD">
      <w:pPr>
        <w:spacing w:line="360" w:lineRule="auto"/>
        <w:rPr>
          <w:rFonts w:ascii="Arial" w:hAnsi="Arial" w:cs="Arial"/>
          <w:b/>
          <w:color w:val="FF0000"/>
          <w:sz w:val="22"/>
          <w:szCs w:val="22"/>
        </w:rPr>
      </w:pPr>
    </w:p>
    <w:p w:rsidR="000E634E" w:rsidRDefault="000E634E" w:rsidP="00DD6BD1">
      <w:pPr>
        <w:pStyle w:val="Heading1"/>
      </w:pPr>
      <w:bookmarkStart w:id="11" w:name="_Toc13839266"/>
    </w:p>
    <w:p w:rsidR="000E634E" w:rsidRDefault="000E634E" w:rsidP="00DD6BD1">
      <w:pPr>
        <w:pStyle w:val="Heading1"/>
      </w:pPr>
    </w:p>
    <w:p w:rsidR="000E634E" w:rsidRPr="000E634E" w:rsidRDefault="000E634E" w:rsidP="000E634E"/>
    <w:p w:rsidR="00FE1F75" w:rsidRPr="000F1895" w:rsidRDefault="000E634E" w:rsidP="00DD6BD1">
      <w:pPr>
        <w:pStyle w:val="Heading1"/>
      </w:pPr>
      <w:r>
        <w:lastRenderedPageBreak/>
        <w:t>5</w:t>
      </w:r>
      <w:r w:rsidR="0001518B" w:rsidRPr="00DD6BD1">
        <w:t>.0</w:t>
      </w:r>
      <w:r w:rsidR="00FE1F75" w:rsidRPr="00DD6BD1">
        <w:tab/>
        <w:t>STATISTICAL ANALYSIS</w:t>
      </w:r>
      <w:bookmarkEnd w:id="11"/>
    </w:p>
    <w:p w:rsidR="00FE1F75" w:rsidRDefault="000E634E" w:rsidP="001927C5">
      <w:pPr>
        <w:pStyle w:val="Heading2"/>
        <w:spacing w:line="360" w:lineRule="auto"/>
        <w:rPr>
          <w:i w:val="0"/>
          <w:iCs w:val="0"/>
          <w:sz w:val="24"/>
        </w:rPr>
      </w:pPr>
      <w:bookmarkStart w:id="12" w:name="_Toc13839267"/>
      <w:r>
        <w:rPr>
          <w:i w:val="0"/>
          <w:iCs w:val="0"/>
          <w:sz w:val="24"/>
        </w:rPr>
        <w:t>5</w:t>
      </w:r>
      <w:r w:rsidR="00FE1F75">
        <w:rPr>
          <w:i w:val="0"/>
          <w:iCs w:val="0"/>
          <w:sz w:val="24"/>
        </w:rPr>
        <w:t>.1</w:t>
      </w:r>
      <w:r w:rsidR="00FE1F75">
        <w:rPr>
          <w:i w:val="0"/>
          <w:iCs w:val="0"/>
          <w:sz w:val="24"/>
        </w:rPr>
        <w:tab/>
        <w:t>Subject numbers</w:t>
      </w:r>
      <w:bookmarkEnd w:id="12"/>
      <w:r w:rsidR="003F3113">
        <w:rPr>
          <w:i w:val="0"/>
          <w:iCs w:val="0"/>
          <w:sz w:val="24"/>
        </w:rPr>
        <w:t>.</w:t>
      </w:r>
    </w:p>
    <w:p w:rsidR="00FE1F75" w:rsidRDefault="000E634E" w:rsidP="00475B8C">
      <w:pPr>
        <w:spacing w:line="360" w:lineRule="auto"/>
        <w:rPr>
          <w:rFonts w:ascii="Arial" w:hAnsi="Arial" w:cs="Arial"/>
          <w:b/>
        </w:rPr>
      </w:pPr>
      <w:r>
        <w:rPr>
          <w:rFonts w:ascii="Arial" w:hAnsi="Arial" w:cs="Arial"/>
          <w:b/>
        </w:rPr>
        <w:t>5</w:t>
      </w:r>
      <w:r w:rsidR="00475B8C">
        <w:rPr>
          <w:rFonts w:ascii="Arial" w:hAnsi="Arial" w:cs="Arial"/>
          <w:b/>
        </w:rPr>
        <w:t xml:space="preserve">.1.1 </w:t>
      </w:r>
      <w:r w:rsidR="00475B8C">
        <w:rPr>
          <w:rFonts w:ascii="Arial" w:hAnsi="Arial" w:cs="Arial"/>
          <w:b/>
        </w:rPr>
        <w:tab/>
      </w:r>
      <w:r w:rsidR="00FE1F75">
        <w:rPr>
          <w:rFonts w:ascii="Arial" w:hAnsi="Arial" w:cs="Arial"/>
          <w:b/>
        </w:rPr>
        <w:t>Sample size</w:t>
      </w:r>
      <w:r w:rsidR="003F3113">
        <w:rPr>
          <w:rFonts w:ascii="Arial" w:hAnsi="Arial" w:cs="Arial"/>
          <w:b/>
        </w:rPr>
        <w:t>.</w:t>
      </w:r>
    </w:p>
    <w:p w:rsidR="0096183D" w:rsidRPr="0084102D" w:rsidRDefault="00DD5C2A" w:rsidP="0084102D">
      <w:pPr>
        <w:spacing w:line="360" w:lineRule="auto"/>
        <w:jc w:val="both"/>
        <w:rPr>
          <w:rFonts w:ascii="Arial" w:hAnsi="Arial" w:cs="Arial"/>
          <w:sz w:val="22"/>
          <w:szCs w:val="22"/>
        </w:rPr>
      </w:pPr>
      <w:r w:rsidRPr="0084102D">
        <w:rPr>
          <w:rFonts w:ascii="Arial" w:hAnsi="Arial" w:cs="Arial"/>
          <w:sz w:val="22"/>
          <w:szCs w:val="22"/>
        </w:rPr>
        <w:t xml:space="preserve">For this observational, </w:t>
      </w:r>
      <w:r w:rsidR="000E634E">
        <w:rPr>
          <w:rFonts w:ascii="Arial" w:hAnsi="Arial" w:cs="Arial"/>
          <w:sz w:val="22"/>
          <w:szCs w:val="22"/>
        </w:rPr>
        <w:t xml:space="preserve">retrospective </w:t>
      </w:r>
      <w:r w:rsidRPr="0084102D">
        <w:rPr>
          <w:rFonts w:ascii="Arial" w:hAnsi="Arial" w:cs="Arial"/>
          <w:sz w:val="22"/>
          <w:szCs w:val="22"/>
        </w:rPr>
        <w:t xml:space="preserve">study, we propose a sample size of </w:t>
      </w:r>
      <w:r w:rsidR="000E634E">
        <w:rPr>
          <w:rFonts w:ascii="Arial" w:hAnsi="Arial" w:cs="Arial"/>
          <w:sz w:val="22"/>
          <w:szCs w:val="22"/>
        </w:rPr>
        <w:t>100</w:t>
      </w:r>
      <w:r w:rsidRPr="0084102D">
        <w:rPr>
          <w:rFonts w:ascii="Arial" w:hAnsi="Arial" w:cs="Arial"/>
          <w:sz w:val="22"/>
          <w:szCs w:val="22"/>
        </w:rPr>
        <w:t xml:space="preserve"> patients</w:t>
      </w:r>
      <w:r w:rsidR="000E634E">
        <w:rPr>
          <w:rFonts w:ascii="Arial" w:hAnsi="Arial" w:cs="Arial"/>
          <w:sz w:val="22"/>
          <w:szCs w:val="22"/>
        </w:rPr>
        <w:t>. Given the descriptive nature of this study no formal hypothesis testing is required.</w:t>
      </w:r>
      <w:r w:rsidR="00E4066C">
        <w:rPr>
          <w:rFonts w:ascii="Arial" w:hAnsi="Arial" w:cs="Arial"/>
          <w:sz w:val="22"/>
          <w:szCs w:val="22"/>
        </w:rPr>
        <w:t xml:space="preserve"> We will be retrospectively including patients fulfilling eligibility criteria between 1</w:t>
      </w:r>
      <w:r w:rsidR="00E4066C" w:rsidRPr="00E4066C">
        <w:rPr>
          <w:rFonts w:ascii="Arial" w:hAnsi="Arial" w:cs="Arial"/>
          <w:sz w:val="22"/>
          <w:szCs w:val="22"/>
          <w:vertAlign w:val="superscript"/>
        </w:rPr>
        <w:t>st</w:t>
      </w:r>
      <w:r w:rsidR="00E4066C">
        <w:rPr>
          <w:rFonts w:ascii="Arial" w:hAnsi="Arial" w:cs="Arial"/>
          <w:sz w:val="22"/>
          <w:szCs w:val="22"/>
        </w:rPr>
        <w:t xml:space="preserve"> January 2020 and 1</w:t>
      </w:r>
      <w:r w:rsidR="00E4066C" w:rsidRPr="00E4066C">
        <w:rPr>
          <w:rFonts w:ascii="Arial" w:hAnsi="Arial" w:cs="Arial"/>
          <w:sz w:val="22"/>
          <w:szCs w:val="22"/>
          <w:vertAlign w:val="superscript"/>
        </w:rPr>
        <w:t>st</w:t>
      </w:r>
      <w:r w:rsidR="00E4066C">
        <w:rPr>
          <w:rFonts w:ascii="Arial" w:hAnsi="Arial" w:cs="Arial"/>
          <w:sz w:val="22"/>
          <w:szCs w:val="22"/>
        </w:rPr>
        <w:t xml:space="preserve"> of April 2020.</w:t>
      </w:r>
    </w:p>
    <w:p w:rsidR="00FE1F75" w:rsidRPr="00716A44" w:rsidRDefault="000E634E" w:rsidP="001927C5">
      <w:pPr>
        <w:pStyle w:val="Heading2"/>
        <w:spacing w:line="360" w:lineRule="auto"/>
        <w:rPr>
          <w:i w:val="0"/>
          <w:sz w:val="24"/>
          <w:szCs w:val="24"/>
        </w:rPr>
      </w:pPr>
      <w:bookmarkStart w:id="13" w:name="_Toc13839268"/>
      <w:r>
        <w:rPr>
          <w:i w:val="0"/>
          <w:sz w:val="24"/>
          <w:szCs w:val="24"/>
        </w:rPr>
        <w:t>5</w:t>
      </w:r>
      <w:r w:rsidR="00FE1F75" w:rsidRPr="00716A44">
        <w:rPr>
          <w:i w:val="0"/>
          <w:sz w:val="24"/>
          <w:szCs w:val="24"/>
        </w:rPr>
        <w:t>.2</w:t>
      </w:r>
      <w:r w:rsidR="00FE1F75" w:rsidRPr="00716A44">
        <w:rPr>
          <w:i w:val="0"/>
          <w:sz w:val="24"/>
          <w:szCs w:val="24"/>
        </w:rPr>
        <w:tab/>
        <w:t>Statistical methods</w:t>
      </w:r>
      <w:bookmarkEnd w:id="13"/>
      <w:r w:rsidR="008C1EC1">
        <w:rPr>
          <w:i w:val="0"/>
          <w:sz w:val="24"/>
          <w:szCs w:val="24"/>
        </w:rPr>
        <w:t>.</w:t>
      </w:r>
    </w:p>
    <w:p w:rsidR="008C1EC1" w:rsidRPr="008C1EC1" w:rsidRDefault="008C1EC1" w:rsidP="000E634E">
      <w:pPr>
        <w:pStyle w:val="Heading2"/>
        <w:spacing w:line="360" w:lineRule="auto"/>
        <w:jc w:val="both"/>
        <w:rPr>
          <w:b w:val="0"/>
          <w:bCs w:val="0"/>
          <w:i w:val="0"/>
          <w:iCs w:val="0"/>
          <w:sz w:val="22"/>
          <w:szCs w:val="22"/>
        </w:rPr>
      </w:pPr>
      <w:bookmarkStart w:id="14" w:name="_Toc13839269"/>
      <w:r w:rsidRPr="008C1EC1">
        <w:rPr>
          <w:b w:val="0"/>
          <w:bCs w:val="0"/>
          <w:i w:val="0"/>
          <w:iCs w:val="0"/>
          <w:sz w:val="22"/>
          <w:szCs w:val="22"/>
        </w:rPr>
        <w:t xml:space="preserve">Analysis of </w:t>
      </w:r>
      <w:r w:rsidR="000E634E">
        <w:rPr>
          <w:b w:val="0"/>
          <w:bCs w:val="0"/>
          <w:i w:val="0"/>
          <w:iCs w:val="0"/>
          <w:sz w:val="22"/>
          <w:szCs w:val="22"/>
        </w:rPr>
        <w:t>overall survival (</w:t>
      </w:r>
      <w:r w:rsidRPr="008C1EC1">
        <w:rPr>
          <w:b w:val="0"/>
          <w:bCs w:val="0"/>
          <w:i w:val="0"/>
          <w:iCs w:val="0"/>
          <w:sz w:val="22"/>
          <w:szCs w:val="22"/>
        </w:rPr>
        <w:t>OS</w:t>
      </w:r>
      <w:r w:rsidR="000E634E">
        <w:rPr>
          <w:b w:val="0"/>
          <w:bCs w:val="0"/>
          <w:i w:val="0"/>
          <w:iCs w:val="0"/>
          <w:sz w:val="22"/>
          <w:szCs w:val="22"/>
        </w:rPr>
        <w:t>)</w:t>
      </w:r>
      <w:r w:rsidRPr="008C1EC1">
        <w:rPr>
          <w:b w:val="0"/>
          <w:bCs w:val="0"/>
          <w:i w:val="0"/>
          <w:iCs w:val="0"/>
          <w:sz w:val="22"/>
          <w:szCs w:val="22"/>
        </w:rPr>
        <w:t xml:space="preserve"> will validate the prognostic value of each </w:t>
      </w:r>
      <w:proofErr w:type="spellStart"/>
      <w:r w:rsidRPr="008C1EC1">
        <w:rPr>
          <w:b w:val="0"/>
          <w:bCs w:val="0"/>
          <w:i w:val="0"/>
          <w:iCs w:val="0"/>
          <w:sz w:val="22"/>
          <w:szCs w:val="22"/>
        </w:rPr>
        <w:t>clinico</w:t>
      </w:r>
      <w:proofErr w:type="spellEnd"/>
      <w:r w:rsidRPr="008C1EC1">
        <w:rPr>
          <w:b w:val="0"/>
          <w:bCs w:val="0"/>
          <w:i w:val="0"/>
          <w:iCs w:val="0"/>
          <w:sz w:val="22"/>
          <w:szCs w:val="22"/>
        </w:rPr>
        <w:t>-pathologic trait collected at treatment initiation. Univariable analysis of survival will be used to derive median OS and associated 95% CI by using Kaplan-Meier methods and Log-rank tests.</w:t>
      </w:r>
    </w:p>
    <w:p w:rsidR="008C1EC1" w:rsidRPr="008C1EC1" w:rsidRDefault="008C1EC1" w:rsidP="000E634E">
      <w:pPr>
        <w:pStyle w:val="Heading2"/>
        <w:spacing w:line="360" w:lineRule="auto"/>
        <w:jc w:val="both"/>
        <w:rPr>
          <w:b w:val="0"/>
          <w:bCs w:val="0"/>
          <w:i w:val="0"/>
          <w:iCs w:val="0"/>
          <w:sz w:val="22"/>
          <w:szCs w:val="22"/>
        </w:rPr>
      </w:pPr>
      <w:r w:rsidRPr="008C1EC1">
        <w:rPr>
          <w:b w:val="0"/>
          <w:bCs w:val="0"/>
          <w:i w:val="0"/>
          <w:iCs w:val="0"/>
          <w:sz w:val="22"/>
          <w:szCs w:val="22"/>
        </w:rPr>
        <w:t>The HRs and their associated CIs for OS will be computed using unadjusted and adjusted Cox proportional hazards models. We will employ a backward stepwise conditional model where each variable with an entry threshold of p&lt;0.05 and an exit threshold of p&lt;0.10 at each iteration. Proportional hazards will be adjusted for factors including active anticancer treatment type</w:t>
      </w:r>
      <w:r>
        <w:rPr>
          <w:b w:val="0"/>
          <w:bCs w:val="0"/>
          <w:i w:val="0"/>
          <w:iCs w:val="0"/>
          <w:sz w:val="22"/>
          <w:szCs w:val="22"/>
        </w:rPr>
        <w:t xml:space="preserve"> and features reflective of</w:t>
      </w:r>
      <w:r w:rsidRPr="008C1EC1">
        <w:t xml:space="preserve"> </w:t>
      </w:r>
      <w:r w:rsidRPr="008C1EC1">
        <w:rPr>
          <w:b w:val="0"/>
          <w:bCs w:val="0"/>
          <w:i w:val="0"/>
          <w:iCs w:val="0"/>
          <w:sz w:val="22"/>
          <w:szCs w:val="22"/>
        </w:rPr>
        <w:t>SARS-CoV-2 infection. Receiver-operating characteristics curve (ROC) will be used to test each variable for the accuracy of prediction of mortality at landmark survival endpoints (</w:t>
      </w:r>
      <w:proofErr w:type="spellStart"/>
      <w:r w:rsidRPr="008C1EC1">
        <w:rPr>
          <w:b w:val="0"/>
          <w:bCs w:val="0"/>
          <w:i w:val="0"/>
          <w:iCs w:val="0"/>
          <w:sz w:val="22"/>
          <w:szCs w:val="22"/>
        </w:rPr>
        <w:t>ie</w:t>
      </w:r>
      <w:proofErr w:type="spellEnd"/>
      <w:r w:rsidRPr="008C1EC1">
        <w:rPr>
          <w:b w:val="0"/>
          <w:bCs w:val="0"/>
          <w:i w:val="0"/>
          <w:iCs w:val="0"/>
          <w:sz w:val="22"/>
          <w:szCs w:val="22"/>
        </w:rPr>
        <w:t>. 8, 12 weeks).</w:t>
      </w:r>
    </w:p>
    <w:p w:rsidR="008C1EC1" w:rsidRDefault="008C1EC1" w:rsidP="000E634E">
      <w:pPr>
        <w:pStyle w:val="Heading2"/>
        <w:spacing w:line="360" w:lineRule="auto"/>
        <w:jc w:val="both"/>
        <w:rPr>
          <w:b w:val="0"/>
          <w:bCs w:val="0"/>
          <w:i w:val="0"/>
          <w:iCs w:val="0"/>
          <w:sz w:val="22"/>
          <w:szCs w:val="22"/>
        </w:rPr>
      </w:pPr>
      <w:r w:rsidRPr="008C1EC1">
        <w:rPr>
          <w:b w:val="0"/>
          <w:bCs w:val="0"/>
          <w:i w:val="0"/>
          <w:iCs w:val="0"/>
          <w:sz w:val="22"/>
          <w:szCs w:val="22"/>
        </w:rPr>
        <w:t>To test the predictive accuracy of each candidate prognostic variable we will use Harrell’s rms packages to identify a subset of predictors by backward elimination, estimating the confidence intervals of the c-index statistics via bootstrapping (150 iterations).</w:t>
      </w:r>
    </w:p>
    <w:bookmarkEnd w:id="14"/>
    <w:p w:rsidR="00FE1F75" w:rsidRPr="003A4566" w:rsidRDefault="00FE1F75" w:rsidP="001927C5">
      <w:pPr>
        <w:spacing w:line="360" w:lineRule="auto"/>
        <w:rPr>
          <w:rFonts w:ascii="Arial" w:hAnsi="Arial" w:cs="Arial"/>
          <w:b/>
          <w:sz w:val="22"/>
          <w:szCs w:val="22"/>
          <w:highlight w:val="yellow"/>
        </w:rPr>
      </w:pPr>
    </w:p>
    <w:p w:rsidR="00FE1F75" w:rsidRDefault="000E634E" w:rsidP="000F1895">
      <w:pPr>
        <w:pStyle w:val="Heading1"/>
      </w:pPr>
      <w:bookmarkStart w:id="15" w:name="_Toc13839270"/>
      <w:r>
        <w:t>6</w:t>
      </w:r>
      <w:r w:rsidR="0001518B" w:rsidRPr="000F1895">
        <w:t>.0</w:t>
      </w:r>
      <w:r w:rsidR="00FE1F75" w:rsidRPr="00DD6BD1">
        <w:tab/>
        <w:t>D</w:t>
      </w:r>
      <w:r w:rsidR="00206483">
        <w:t>ATA MANAGEMENT</w:t>
      </w:r>
      <w:bookmarkEnd w:id="15"/>
    </w:p>
    <w:p w:rsidR="00206483" w:rsidRPr="000F1895" w:rsidRDefault="00206483" w:rsidP="00DD6BD1"/>
    <w:p w:rsidR="007359AB" w:rsidRDefault="007359AB" w:rsidP="0084102D">
      <w:pPr>
        <w:pStyle w:val="BodyText"/>
        <w:jc w:val="both"/>
        <w:rPr>
          <w:rFonts w:ascii="Arial" w:hAnsi="Arial" w:cs="Arial"/>
          <w:b w:val="0"/>
          <w:sz w:val="22"/>
          <w:szCs w:val="22"/>
        </w:rPr>
      </w:pPr>
      <w:r w:rsidRPr="00F30E27">
        <w:rPr>
          <w:rFonts w:ascii="Arial" w:hAnsi="Arial" w:cs="Arial"/>
          <w:b w:val="0"/>
          <w:sz w:val="22"/>
          <w:szCs w:val="22"/>
        </w:rPr>
        <w:t xml:space="preserve">Data will be collected and retained in accordance with the Data Protection Act 1998. </w:t>
      </w:r>
      <w:r>
        <w:rPr>
          <w:rFonts w:ascii="Arial" w:hAnsi="Arial" w:cs="Arial"/>
          <w:b w:val="0"/>
          <w:sz w:val="22"/>
          <w:szCs w:val="22"/>
        </w:rPr>
        <w:t>The data collected from the</w:t>
      </w:r>
      <w:r w:rsidR="00B05C55">
        <w:rPr>
          <w:rFonts w:ascii="Arial" w:hAnsi="Arial" w:cs="Arial"/>
          <w:b w:val="0"/>
          <w:sz w:val="22"/>
          <w:szCs w:val="22"/>
        </w:rPr>
        <w:t xml:space="preserve"> study</w:t>
      </w:r>
      <w:r>
        <w:rPr>
          <w:rFonts w:ascii="Arial" w:hAnsi="Arial" w:cs="Arial"/>
          <w:b w:val="0"/>
          <w:sz w:val="22"/>
          <w:szCs w:val="22"/>
        </w:rPr>
        <w:t xml:space="preserve"> will be entered in a study specific database by designated staff. The database will be kept on a secure </w:t>
      </w:r>
      <w:r w:rsidR="0084102D">
        <w:rPr>
          <w:rFonts w:ascii="Arial" w:hAnsi="Arial" w:cs="Arial"/>
          <w:b w:val="0"/>
          <w:sz w:val="22"/>
          <w:szCs w:val="22"/>
        </w:rPr>
        <w:t>NHS computer</w:t>
      </w:r>
      <w:r>
        <w:rPr>
          <w:rFonts w:ascii="Arial" w:hAnsi="Arial" w:cs="Arial"/>
          <w:b w:val="0"/>
          <w:sz w:val="22"/>
          <w:szCs w:val="22"/>
        </w:rPr>
        <w:t>.</w:t>
      </w:r>
      <w:r w:rsidR="0084102D">
        <w:rPr>
          <w:rFonts w:ascii="Arial" w:hAnsi="Arial" w:cs="Arial"/>
          <w:b w:val="0"/>
          <w:sz w:val="22"/>
          <w:szCs w:val="22"/>
        </w:rPr>
        <w:t xml:space="preserve"> </w:t>
      </w:r>
      <w:r>
        <w:rPr>
          <w:rFonts w:ascii="Arial" w:hAnsi="Arial" w:cs="Arial"/>
          <w:b w:val="0"/>
          <w:sz w:val="22"/>
          <w:szCs w:val="22"/>
        </w:rPr>
        <w:t>Access to the database will be given to authorised personnel only and log of access will be kept in the study file by the Principal Investigator.</w:t>
      </w:r>
    </w:p>
    <w:p w:rsidR="00FE1F75" w:rsidRPr="003A4566" w:rsidRDefault="00FE1F75" w:rsidP="001927C5">
      <w:pPr>
        <w:spacing w:line="360" w:lineRule="auto"/>
        <w:rPr>
          <w:rFonts w:ascii="Arial" w:hAnsi="Arial" w:cs="Arial"/>
          <w:sz w:val="22"/>
          <w:szCs w:val="22"/>
          <w:highlight w:val="yellow"/>
        </w:rPr>
      </w:pPr>
    </w:p>
    <w:p w:rsidR="00FE1F75" w:rsidRDefault="000E634E" w:rsidP="0001518B">
      <w:pPr>
        <w:pStyle w:val="Heading1"/>
      </w:pPr>
      <w:bookmarkStart w:id="16" w:name="_Toc116207380"/>
      <w:bookmarkStart w:id="17" w:name="_Toc116207859"/>
      <w:bookmarkStart w:id="18" w:name="_Toc116208214"/>
      <w:bookmarkStart w:id="19" w:name="_Toc116208313"/>
      <w:bookmarkStart w:id="20" w:name="_Toc116208745"/>
      <w:bookmarkStart w:id="21" w:name="_Toc119903868"/>
      <w:bookmarkStart w:id="22" w:name="_Toc119903944"/>
      <w:bookmarkStart w:id="23" w:name="_Toc119904304"/>
      <w:bookmarkStart w:id="24" w:name="_Toc13839271"/>
      <w:r>
        <w:lastRenderedPageBreak/>
        <w:t>7</w:t>
      </w:r>
      <w:r w:rsidR="00FE1F75" w:rsidRPr="0001518B">
        <w:t>.0</w:t>
      </w:r>
      <w:r w:rsidR="00FE1F75" w:rsidRPr="0001518B">
        <w:tab/>
      </w:r>
      <w:bookmarkEnd w:id="16"/>
      <w:bookmarkEnd w:id="17"/>
      <w:bookmarkEnd w:id="18"/>
      <w:bookmarkEnd w:id="19"/>
      <w:bookmarkEnd w:id="20"/>
      <w:bookmarkEnd w:id="21"/>
      <w:bookmarkEnd w:id="22"/>
      <w:bookmarkEnd w:id="23"/>
      <w:r w:rsidR="00206483">
        <w:t>REGULATORY ISSUES</w:t>
      </w:r>
      <w:bookmarkEnd w:id="24"/>
      <w:r w:rsidR="00FE1F75" w:rsidRPr="0001518B">
        <w:t xml:space="preserve"> </w:t>
      </w:r>
    </w:p>
    <w:p w:rsidR="007343B9" w:rsidRPr="0001518B" w:rsidRDefault="007343B9" w:rsidP="0001518B"/>
    <w:p w:rsidR="00FE1F75" w:rsidRDefault="000E634E" w:rsidP="001927C5">
      <w:pPr>
        <w:pStyle w:val="Heading2"/>
        <w:spacing w:line="360" w:lineRule="auto"/>
        <w:rPr>
          <w:i w:val="0"/>
          <w:iCs w:val="0"/>
          <w:sz w:val="24"/>
          <w:szCs w:val="24"/>
        </w:rPr>
      </w:pPr>
      <w:bookmarkStart w:id="25" w:name="_Toc116207381"/>
      <w:bookmarkStart w:id="26" w:name="_Toc116207860"/>
      <w:bookmarkStart w:id="27" w:name="_Toc116208215"/>
      <w:bookmarkStart w:id="28" w:name="_Toc116208314"/>
      <w:bookmarkStart w:id="29" w:name="_Toc116208746"/>
      <w:bookmarkStart w:id="30" w:name="_Toc119903869"/>
      <w:bookmarkStart w:id="31" w:name="_Toc119903945"/>
      <w:bookmarkStart w:id="32" w:name="_Toc119904305"/>
      <w:bookmarkStart w:id="33" w:name="_Toc13839272"/>
      <w:r>
        <w:rPr>
          <w:i w:val="0"/>
          <w:iCs w:val="0"/>
          <w:sz w:val="24"/>
          <w:szCs w:val="24"/>
        </w:rPr>
        <w:t>7</w:t>
      </w:r>
      <w:r w:rsidR="00FE1F75">
        <w:rPr>
          <w:i w:val="0"/>
          <w:iCs w:val="0"/>
          <w:sz w:val="24"/>
          <w:szCs w:val="24"/>
        </w:rPr>
        <w:t>.1</w:t>
      </w:r>
      <w:r w:rsidR="00FE1F75">
        <w:rPr>
          <w:i w:val="0"/>
          <w:iCs w:val="0"/>
          <w:sz w:val="24"/>
          <w:szCs w:val="24"/>
        </w:rPr>
        <w:tab/>
        <w:t>Ethics Approval</w:t>
      </w:r>
      <w:bookmarkEnd w:id="25"/>
      <w:bookmarkEnd w:id="26"/>
      <w:bookmarkEnd w:id="27"/>
      <w:bookmarkEnd w:id="28"/>
      <w:bookmarkEnd w:id="29"/>
      <w:bookmarkEnd w:id="30"/>
      <w:bookmarkEnd w:id="31"/>
      <w:bookmarkEnd w:id="32"/>
      <w:bookmarkEnd w:id="33"/>
      <w:r w:rsidR="00FE1F75">
        <w:rPr>
          <w:i w:val="0"/>
          <w:iCs w:val="0"/>
          <w:sz w:val="24"/>
          <w:szCs w:val="24"/>
        </w:rPr>
        <w:tab/>
      </w:r>
    </w:p>
    <w:p w:rsidR="000E634E" w:rsidRDefault="000E634E" w:rsidP="0001518B">
      <w:pPr>
        <w:spacing w:line="360" w:lineRule="auto"/>
        <w:jc w:val="both"/>
        <w:rPr>
          <w:rFonts w:ascii="Arial" w:hAnsi="Arial" w:cs="Arial"/>
          <w:bCs/>
          <w:sz w:val="22"/>
          <w:szCs w:val="22"/>
        </w:rPr>
      </w:pPr>
      <w:r>
        <w:rPr>
          <w:rFonts w:ascii="Arial" w:hAnsi="Arial" w:cs="Arial"/>
          <w:bCs/>
          <w:sz w:val="22"/>
          <w:szCs w:val="22"/>
        </w:rPr>
        <w:t xml:space="preserve">In view of the retrospective nature of this study, </w:t>
      </w:r>
      <w:r w:rsidR="00383FA6" w:rsidRPr="0001518B">
        <w:rPr>
          <w:rFonts w:ascii="Arial" w:hAnsi="Arial" w:cs="Arial"/>
          <w:bCs/>
          <w:sz w:val="22"/>
          <w:szCs w:val="22"/>
        </w:rPr>
        <w:t xml:space="preserve">approval from </w:t>
      </w:r>
      <w:r>
        <w:rPr>
          <w:rFonts w:ascii="Arial" w:hAnsi="Arial" w:cs="Arial"/>
          <w:bCs/>
          <w:sz w:val="22"/>
          <w:szCs w:val="22"/>
        </w:rPr>
        <w:t xml:space="preserve">a </w:t>
      </w:r>
      <w:r w:rsidR="00383FA6" w:rsidRPr="0001518B">
        <w:rPr>
          <w:rFonts w:ascii="Arial" w:hAnsi="Arial" w:cs="Arial"/>
          <w:bCs/>
          <w:sz w:val="22"/>
          <w:szCs w:val="22"/>
        </w:rPr>
        <w:t xml:space="preserve">Research Ethics Committee </w:t>
      </w:r>
      <w:r w:rsidRPr="000E634E">
        <w:rPr>
          <w:rFonts w:ascii="Arial" w:hAnsi="Arial" w:cs="Arial"/>
          <w:bCs/>
          <w:sz w:val="22"/>
          <w:szCs w:val="22"/>
        </w:rPr>
        <w:t>within the UK Health Departments Research Ethics Service</w:t>
      </w:r>
      <w:r>
        <w:rPr>
          <w:rFonts w:ascii="Arial" w:hAnsi="Arial" w:cs="Arial"/>
          <w:bCs/>
          <w:sz w:val="22"/>
          <w:szCs w:val="22"/>
        </w:rPr>
        <w:t xml:space="preserve"> is not necessary. </w:t>
      </w:r>
      <w:r w:rsidR="00383FA6" w:rsidRPr="0001518B">
        <w:rPr>
          <w:rFonts w:ascii="Arial" w:hAnsi="Arial" w:cs="Arial"/>
          <w:bCs/>
          <w:sz w:val="22"/>
          <w:szCs w:val="22"/>
        </w:rPr>
        <w:t xml:space="preserve">and Health Research Authority (HRA). </w:t>
      </w:r>
      <w:r>
        <w:rPr>
          <w:rFonts w:ascii="Arial" w:hAnsi="Arial" w:cs="Arial"/>
          <w:bCs/>
          <w:sz w:val="22"/>
          <w:szCs w:val="22"/>
        </w:rPr>
        <w:t>The criteria for REC review exemption is:</w:t>
      </w:r>
    </w:p>
    <w:p w:rsidR="000E634E" w:rsidRDefault="000E634E" w:rsidP="0001518B">
      <w:pPr>
        <w:spacing w:line="360" w:lineRule="auto"/>
        <w:jc w:val="both"/>
        <w:rPr>
          <w:rFonts w:ascii="Arial" w:hAnsi="Arial" w:cs="Arial"/>
          <w:bCs/>
          <w:sz w:val="22"/>
          <w:szCs w:val="22"/>
        </w:rPr>
      </w:pPr>
    </w:p>
    <w:p w:rsidR="000E634E" w:rsidRPr="000E634E" w:rsidRDefault="000E634E" w:rsidP="000E634E">
      <w:pPr>
        <w:spacing w:line="360" w:lineRule="auto"/>
        <w:jc w:val="both"/>
        <w:rPr>
          <w:rFonts w:ascii="Arial" w:hAnsi="Arial" w:cs="Arial"/>
          <w:bCs/>
          <w:i/>
          <w:iCs/>
          <w:sz w:val="22"/>
          <w:szCs w:val="22"/>
        </w:rPr>
      </w:pPr>
      <w:r w:rsidRPr="000E634E">
        <w:rPr>
          <w:rFonts w:ascii="Arial" w:hAnsi="Arial" w:cs="Arial"/>
          <w:bCs/>
          <w:i/>
          <w:iCs/>
          <w:sz w:val="22"/>
          <w:szCs w:val="22"/>
        </w:rPr>
        <w:t>Research involving previously collected, non-identifiable information</w:t>
      </w:r>
    </w:p>
    <w:p w:rsidR="000E634E" w:rsidRPr="000E634E" w:rsidRDefault="000E634E" w:rsidP="000E634E">
      <w:pPr>
        <w:spacing w:line="360" w:lineRule="auto"/>
        <w:jc w:val="both"/>
        <w:rPr>
          <w:rFonts w:ascii="Arial" w:hAnsi="Arial" w:cs="Arial"/>
          <w:bCs/>
          <w:sz w:val="22"/>
          <w:szCs w:val="22"/>
        </w:rPr>
      </w:pPr>
    </w:p>
    <w:p w:rsidR="000E634E" w:rsidRDefault="000E634E" w:rsidP="000E634E">
      <w:pPr>
        <w:spacing w:line="360" w:lineRule="auto"/>
        <w:jc w:val="both"/>
        <w:rPr>
          <w:rFonts w:ascii="Arial" w:hAnsi="Arial" w:cs="Arial"/>
          <w:bCs/>
          <w:sz w:val="22"/>
          <w:szCs w:val="22"/>
        </w:rPr>
      </w:pPr>
      <w:r w:rsidRPr="000E634E">
        <w:rPr>
          <w:rFonts w:ascii="Arial" w:hAnsi="Arial" w:cs="Arial"/>
          <w:bCs/>
          <w:sz w:val="22"/>
          <w:szCs w:val="22"/>
        </w:rPr>
        <w:t>Research limited to secondary use of information previously collected in the course of normal care (without an intention to use it for research at the time of collection) is generally excluded from REC review, provided that the patients or service users are not identifiable to the research team in carrying out the research. This exception also applies to research undertaken by staff within a care team using information previously collected in the course of care for their own patients or clients, provided that data is anonymised or pseudonymised in conducting the research.</w:t>
      </w:r>
    </w:p>
    <w:p w:rsidR="000E634E" w:rsidRDefault="000E634E" w:rsidP="0001518B">
      <w:pPr>
        <w:spacing w:line="360" w:lineRule="auto"/>
        <w:jc w:val="both"/>
        <w:rPr>
          <w:rFonts w:ascii="Arial" w:hAnsi="Arial" w:cs="Arial"/>
          <w:bCs/>
          <w:sz w:val="22"/>
          <w:szCs w:val="22"/>
        </w:rPr>
      </w:pPr>
    </w:p>
    <w:p w:rsidR="00383FA6" w:rsidRPr="0001518B" w:rsidRDefault="00383FA6" w:rsidP="0001518B">
      <w:pPr>
        <w:spacing w:line="360" w:lineRule="auto"/>
        <w:jc w:val="both"/>
        <w:rPr>
          <w:rFonts w:ascii="Arial" w:hAnsi="Arial" w:cs="Arial"/>
          <w:bCs/>
          <w:sz w:val="22"/>
          <w:szCs w:val="22"/>
        </w:rPr>
      </w:pPr>
      <w:r w:rsidRPr="0001518B">
        <w:rPr>
          <w:rFonts w:ascii="Arial" w:hAnsi="Arial" w:cs="Arial"/>
          <w:bCs/>
          <w:sz w:val="22"/>
          <w:szCs w:val="22"/>
        </w:rPr>
        <w:t xml:space="preserve">The study will be conducted in accordance with the recommendations for physicians involved in research on human subjects adopted by the 18th World Medical Assembly, Helsinki 1964 and later revisions.  </w:t>
      </w:r>
    </w:p>
    <w:p w:rsidR="00F53AD5" w:rsidRDefault="000E634E" w:rsidP="0001518B">
      <w:pPr>
        <w:pStyle w:val="Heading2"/>
        <w:rPr>
          <w:i w:val="0"/>
          <w:sz w:val="24"/>
          <w:szCs w:val="24"/>
        </w:rPr>
      </w:pPr>
      <w:bookmarkStart w:id="34" w:name="_Toc116207384"/>
      <w:bookmarkStart w:id="35" w:name="_Toc116207863"/>
      <w:bookmarkStart w:id="36" w:name="_Toc116208218"/>
      <w:bookmarkStart w:id="37" w:name="_Toc116208317"/>
      <w:bookmarkStart w:id="38" w:name="_Toc116208749"/>
      <w:bookmarkStart w:id="39" w:name="_Toc119903872"/>
      <w:bookmarkStart w:id="40" w:name="_Toc119903948"/>
      <w:bookmarkStart w:id="41" w:name="_Toc119904308"/>
      <w:bookmarkStart w:id="42" w:name="_Toc13839274"/>
      <w:r>
        <w:rPr>
          <w:i w:val="0"/>
          <w:sz w:val="24"/>
          <w:szCs w:val="24"/>
        </w:rPr>
        <w:t>7</w:t>
      </w:r>
      <w:r w:rsidR="00F53AD5" w:rsidRPr="0001518B">
        <w:rPr>
          <w:i w:val="0"/>
          <w:sz w:val="24"/>
          <w:szCs w:val="24"/>
        </w:rPr>
        <w:t>.3</w:t>
      </w:r>
      <w:r w:rsidR="00F53AD5">
        <w:rPr>
          <w:i w:val="0"/>
          <w:sz w:val="24"/>
          <w:szCs w:val="24"/>
        </w:rPr>
        <w:t xml:space="preserve"> </w:t>
      </w:r>
      <w:r w:rsidR="00F53AD5">
        <w:rPr>
          <w:i w:val="0"/>
          <w:sz w:val="24"/>
          <w:szCs w:val="24"/>
        </w:rPr>
        <w:tab/>
        <w:t>Confidentiality</w:t>
      </w:r>
      <w:bookmarkEnd w:id="42"/>
    </w:p>
    <w:p w:rsidR="00F53AD5" w:rsidRDefault="00F53AD5" w:rsidP="0001518B"/>
    <w:p w:rsidR="008847D2" w:rsidRPr="008847D2" w:rsidRDefault="008847D2" w:rsidP="000E634E">
      <w:pPr>
        <w:spacing w:line="360" w:lineRule="auto"/>
        <w:jc w:val="both"/>
        <w:rPr>
          <w:rFonts w:ascii="Arial" w:hAnsi="Arial" w:cs="Arial"/>
          <w:sz w:val="22"/>
          <w:szCs w:val="22"/>
        </w:rPr>
      </w:pPr>
      <w:r w:rsidRPr="008847D2">
        <w:rPr>
          <w:rFonts w:ascii="Arial" w:hAnsi="Arial" w:cs="Arial"/>
          <w:sz w:val="22"/>
          <w:szCs w:val="22"/>
        </w:rPr>
        <w:t>A unique reference</w:t>
      </w:r>
      <w:r>
        <w:rPr>
          <w:rFonts w:ascii="Arial" w:hAnsi="Arial" w:cs="Arial"/>
          <w:sz w:val="22"/>
          <w:szCs w:val="22"/>
        </w:rPr>
        <w:t xml:space="preserve"> number will be used to anonymiz</w:t>
      </w:r>
      <w:r w:rsidRPr="008847D2">
        <w:rPr>
          <w:rFonts w:ascii="Arial" w:hAnsi="Arial" w:cs="Arial"/>
          <w:sz w:val="22"/>
          <w:szCs w:val="22"/>
        </w:rPr>
        <w:t>e the details of all participants.</w:t>
      </w:r>
      <w:r>
        <w:rPr>
          <w:rFonts w:ascii="Arial" w:hAnsi="Arial" w:cs="Arial"/>
          <w:sz w:val="22"/>
          <w:szCs w:val="22"/>
        </w:rPr>
        <w:t xml:space="preserve"> </w:t>
      </w:r>
      <w:r w:rsidRPr="008847D2">
        <w:rPr>
          <w:rFonts w:ascii="Arial" w:hAnsi="Arial" w:cs="Arial"/>
          <w:sz w:val="22"/>
          <w:szCs w:val="22"/>
        </w:rPr>
        <w:t>The investigator must ensure that the patient’s privacy is maintained</w:t>
      </w:r>
      <w:r>
        <w:rPr>
          <w:rFonts w:ascii="Arial" w:hAnsi="Arial" w:cs="Arial"/>
          <w:sz w:val="22"/>
          <w:szCs w:val="22"/>
        </w:rPr>
        <w:t xml:space="preserve"> at all times</w:t>
      </w:r>
      <w:r w:rsidRPr="008847D2">
        <w:rPr>
          <w:rFonts w:ascii="Arial" w:hAnsi="Arial" w:cs="Arial"/>
          <w:sz w:val="22"/>
          <w:szCs w:val="22"/>
        </w:rPr>
        <w:t>. On the C</w:t>
      </w:r>
      <w:r>
        <w:rPr>
          <w:rFonts w:ascii="Arial" w:hAnsi="Arial" w:cs="Arial"/>
          <w:sz w:val="22"/>
          <w:szCs w:val="22"/>
        </w:rPr>
        <w:t xml:space="preserve">ase </w:t>
      </w:r>
      <w:r w:rsidRPr="008847D2">
        <w:rPr>
          <w:rFonts w:ascii="Arial" w:hAnsi="Arial" w:cs="Arial"/>
          <w:sz w:val="22"/>
          <w:szCs w:val="22"/>
        </w:rPr>
        <w:t>R</w:t>
      </w:r>
      <w:r>
        <w:rPr>
          <w:rFonts w:ascii="Arial" w:hAnsi="Arial" w:cs="Arial"/>
          <w:sz w:val="22"/>
          <w:szCs w:val="22"/>
        </w:rPr>
        <w:t xml:space="preserve">eport </w:t>
      </w:r>
      <w:r w:rsidRPr="008847D2">
        <w:rPr>
          <w:rFonts w:ascii="Arial" w:hAnsi="Arial" w:cs="Arial"/>
          <w:sz w:val="22"/>
          <w:szCs w:val="22"/>
        </w:rPr>
        <w:t>F</w:t>
      </w:r>
      <w:r>
        <w:rPr>
          <w:rFonts w:ascii="Arial" w:hAnsi="Arial" w:cs="Arial"/>
          <w:sz w:val="22"/>
          <w:szCs w:val="22"/>
        </w:rPr>
        <w:t>orm (CRF)</w:t>
      </w:r>
      <w:r w:rsidRPr="008847D2">
        <w:rPr>
          <w:rFonts w:ascii="Arial" w:hAnsi="Arial" w:cs="Arial"/>
          <w:sz w:val="22"/>
          <w:szCs w:val="22"/>
        </w:rPr>
        <w:t xml:space="preserve"> or other documents, patients will be identified by a </w:t>
      </w:r>
      <w:r w:rsidR="000E634E">
        <w:rPr>
          <w:rFonts w:ascii="Arial" w:hAnsi="Arial" w:cs="Arial"/>
          <w:sz w:val="22"/>
          <w:szCs w:val="22"/>
        </w:rPr>
        <w:t>study</w:t>
      </w:r>
      <w:r w:rsidRPr="008847D2">
        <w:rPr>
          <w:rFonts w:ascii="Arial" w:hAnsi="Arial" w:cs="Arial"/>
          <w:sz w:val="22"/>
          <w:szCs w:val="22"/>
        </w:rPr>
        <w:t xml:space="preserve"> ID number only. The investigator shall permit direct access to </w:t>
      </w:r>
      <w:r w:rsidR="000E634E">
        <w:rPr>
          <w:rFonts w:ascii="Arial" w:hAnsi="Arial" w:cs="Arial"/>
          <w:sz w:val="22"/>
          <w:szCs w:val="22"/>
        </w:rPr>
        <w:t xml:space="preserve">study </w:t>
      </w:r>
      <w:r w:rsidRPr="008847D2">
        <w:rPr>
          <w:rFonts w:ascii="Arial" w:hAnsi="Arial" w:cs="Arial"/>
          <w:sz w:val="22"/>
          <w:szCs w:val="22"/>
        </w:rPr>
        <w:t>source document for the purposes of monitoring, auditing, or inspection by the Sponsor, authorised representatives of the Sponsor and Regulatory Authorities.</w:t>
      </w:r>
    </w:p>
    <w:p w:rsidR="00F53AD5" w:rsidRDefault="000E634E" w:rsidP="0001518B">
      <w:pPr>
        <w:pStyle w:val="Heading2"/>
        <w:rPr>
          <w:i w:val="0"/>
          <w:sz w:val="24"/>
          <w:szCs w:val="24"/>
        </w:rPr>
      </w:pPr>
      <w:bookmarkStart w:id="43" w:name="_Toc13839275"/>
      <w:r>
        <w:rPr>
          <w:i w:val="0"/>
          <w:sz w:val="24"/>
          <w:szCs w:val="24"/>
        </w:rPr>
        <w:t>7</w:t>
      </w:r>
      <w:r w:rsidR="00F53AD5" w:rsidRPr="0001518B">
        <w:rPr>
          <w:i w:val="0"/>
          <w:sz w:val="24"/>
          <w:szCs w:val="24"/>
        </w:rPr>
        <w:t>.4</w:t>
      </w:r>
      <w:r w:rsidR="00F53AD5" w:rsidRPr="0001518B">
        <w:rPr>
          <w:i w:val="0"/>
          <w:sz w:val="24"/>
          <w:szCs w:val="24"/>
        </w:rPr>
        <w:tab/>
        <w:t>Indemnity</w:t>
      </w:r>
      <w:bookmarkEnd w:id="43"/>
    </w:p>
    <w:p w:rsidR="00F53AD5" w:rsidRDefault="00F53AD5" w:rsidP="0001518B"/>
    <w:p w:rsidR="005B0717" w:rsidRDefault="00F53AD5" w:rsidP="000E634E">
      <w:pPr>
        <w:spacing w:line="360" w:lineRule="auto"/>
        <w:rPr>
          <w:rFonts w:ascii="Arial" w:hAnsi="Arial" w:cs="Arial"/>
          <w:sz w:val="22"/>
          <w:szCs w:val="22"/>
        </w:rPr>
      </w:pPr>
      <w:r w:rsidRPr="00F53AD5">
        <w:rPr>
          <w:rFonts w:ascii="Arial" w:hAnsi="Arial" w:cs="Arial"/>
          <w:sz w:val="22"/>
          <w:szCs w:val="22"/>
        </w:rPr>
        <w:t>Imperial College London holds negligent harm and non-negligent harm insurance policies which apply to this study.</w:t>
      </w:r>
    </w:p>
    <w:p w:rsidR="005B0717" w:rsidRPr="0001518B" w:rsidRDefault="000E634E" w:rsidP="000E634E">
      <w:pPr>
        <w:pStyle w:val="Heading2"/>
        <w:spacing w:line="360" w:lineRule="auto"/>
        <w:rPr>
          <w:i w:val="0"/>
          <w:sz w:val="24"/>
          <w:szCs w:val="24"/>
        </w:rPr>
      </w:pPr>
      <w:bookmarkStart w:id="44" w:name="_Toc13839276"/>
      <w:r>
        <w:rPr>
          <w:i w:val="0"/>
          <w:sz w:val="24"/>
          <w:szCs w:val="24"/>
        </w:rPr>
        <w:t>7</w:t>
      </w:r>
      <w:r w:rsidR="005B0717" w:rsidRPr="0001518B">
        <w:rPr>
          <w:i w:val="0"/>
          <w:sz w:val="24"/>
          <w:szCs w:val="24"/>
        </w:rPr>
        <w:t>.5</w:t>
      </w:r>
      <w:r w:rsidR="005B0717" w:rsidRPr="0001518B">
        <w:rPr>
          <w:i w:val="0"/>
          <w:sz w:val="24"/>
          <w:szCs w:val="24"/>
        </w:rPr>
        <w:tab/>
        <w:t>Sponsor</w:t>
      </w:r>
      <w:bookmarkEnd w:id="44"/>
    </w:p>
    <w:p w:rsidR="00F53AD5" w:rsidRPr="0001518B" w:rsidRDefault="00F53AD5" w:rsidP="000E634E">
      <w:pPr>
        <w:spacing w:line="360" w:lineRule="auto"/>
        <w:rPr>
          <w:rFonts w:ascii="Arial" w:hAnsi="Arial" w:cs="Arial"/>
          <w:sz w:val="22"/>
          <w:szCs w:val="22"/>
        </w:rPr>
      </w:pPr>
    </w:p>
    <w:p w:rsidR="005B0717" w:rsidRPr="008847D2" w:rsidRDefault="005B0717" w:rsidP="000E634E">
      <w:pPr>
        <w:spacing w:line="360" w:lineRule="auto"/>
        <w:rPr>
          <w:rFonts w:ascii="Arial" w:hAnsi="Arial" w:cs="Arial"/>
          <w:sz w:val="22"/>
          <w:szCs w:val="22"/>
        </w:rPr>
      </w:pPr>
      <w:r w:rsidRPr="0001518B">
        <w:rPr>
          <w:rFonts w:ascii="Arial" w:hAnsi="Arial" w:cs="Arial"/>
          <w:sz w:val="22"/>
          <w:szCs w:val="22"/>
        </w:rPr>
        <w:lastRenderedPageBreak/>
        <w:t>Imperial College London will act as the main Sponsor for this study.  Delegated responsibilities will be assigned to the NHS trusts taking part in this study.</w:t>
      </w:r>
    </w:p>
    <w:p w:rsidR="005B0717" w:rsidRDefault="000E634E" w:rsidP="000E634E">
      <w:pPr>
        <w:pStyle w:val="Heading2"/>
        <w:spacing w:line="360" w:lineRule="auto"/>
        <w:rPr>
          <w:i w:val="0"/>
          <w:sz w:val="24"/>
          <w:szCs w:val="24"/>
        </w:rPr>
      </w:pPr>
      <w:bookmarkStart w:id="45" w:name="_Toc13839278"/>
      <w:r>
        <w:rPr>
          <w:i w:val="0"/>
          <w:sz w:val="24"/>
          <w:szCs w:val="24"/>
        </w:rPr>
        <w:t>7</w:t>
      </w:r>
      <w:r w:rsidR="005B0717" w:rsidRPr="0001518B">
        <w:rPr>
          <w:i w:val="0"/>
          <w:sz w:val="24"/>
          <w:szCs w:val="24"/>
        </w:rPr>
        <w:t>.</w:t>
      </w:r>
      <w:r>
        <w:rPr>
          <w:i w:val="0"/>
          <w:sz w:val="24"/>
          <w:szCs w:val="24"/>
        </w:rPr>
        <w:t>6</w:t>
      </w:r>
      <w:r w:rsidR="005B0717" w:rsidRPr="0001518B">
        <w:rPr>
          <w:i w:val="0"/>
          <w:sz w:val="24"/>
          <w:szCs w:val="24"/>
        </w:rPr>
        <w:tab/>
        <w:t>Audits</w:t>
      </w:r>
      <w:bookmarkEnd w:id="45"/>
    </w:p>
    <w:p w:rsidR="00532F6C" w:rsidRPr="0001518B" w:rsidRDefault="00532F6C" w:rsidP="000E634E">
      <w:pPr>
        <w:spacing w:line="360" w:lineRule="auto"/>
        <w:rPr>
          <w:rFonts w:ascii="Arial" w:hAnsi="Arial" w:cs="Arial"/>
          <w:sz w:val="22"/>
          <w:szCs w:val="22"/>
        </w:rPr>
      </w:pPr>
      <w:r w:rsidRPr="00532F6C">
        <w:rPr>
          <w:rFonts w:ascii="Arial" w:hAnsi="Arial" w:cs="Arial"/>
          <w:sz w:val="22"/>
          <w:szCs w:val="22"/>
        </w:rPr>
        <w:t xml:space="preserve">The study may be subject to inspection and audit by Imperial College London under their remit as sponsor and other regulatory bodies to ensure adherence to GCP and the UK Policy </w:t>
      </w:r>
      <w:proofErr w:type="gramStart"/>
      <w:r w:rsidRPr="00532F6C">
        <w:rPr>
          <w:rFonts w:ascii="Arial" w:hAnsi="Arial" w:cs="Arial"/>
          <w:sz w:val="22"/>
          <w:szCs w:val="22"/>
        </w:rPr>
        <w:t>Frame Work</w:t>
      </w:r>
      <w:proofErr w:type="gramEnd"/>
      <w:r w:rsidRPr="00532F6C">
        <w:rPr>
          <w:rFonts w:ascii="Arial" w:hAnsi="Arial" w:cs="Arial"/>
          <w:sz w:val="22"/>
          <w:szCs w:val="22"/>
        </w:rPr>
        <w:t xml:space="preserve"> for Health and Social Care Research.</w:t>
      </w:r>
    </w:p>
    <w:p w:rsidR="00F53AD5" w:rsidRPr="0001518B" w:rsidRDefault="00F53AD5" w:rsidP="000E634E">
      <w:pPr>
        <w:spacing w:line="360" w:lineRule="auto"/>
      </w:pPr>
    </w:p>
    <w:p w:rsidR="00FE1F75" w:rsidRPr="0001518B" w:rsidRDefault="000E634E" w:rsidP="000E634E">
      <w:pPr>
        <w:pStyle w:val="Heading2"/>
        <w:spacing w:line="360" w:lineRule="auto"/>
        <w:rPr>
          <w:i w:val="0"/>
          <w:iCs w:val="0"/>
          <w:sz w:val="22"/>
        </w:rPr>
      </w:pPr>
      <w:bookmarkStart w:id="46" w:name="_Toc13839279"/>
      <w:r>
        <w:rPr>
          <w:i w:val="0"/>
          <w:iCs w:val="0"/>
          <w:sz w:val="22"/>
        </w:rPr>
        <w:t>7</w:t>
      </w:r>
      <w:r w:rsidR="00532F6C">
        <w:rPr>
          <w:i w:val="0"/>
          <w:iCs w:val="0"/>
          <w:sz w:val="22"/>
        </w:rPr>
        <w:t>.8</w:t>
      </w:r>
      <w:r w:rsidR="00532F6C">
        <w:rPr>
          <w:i w:val="0"/>
          <w:iCs w:val="0"/>
          <w:sz w:val="22"/>
        </w:rPr>
        <w:tab/>
      </w:r>
      <w:r w:rsidR="00FE1F75">
        <w:rPr>
          <w:i w:val="0"/>
          <w:iCs w:val="0"/>
          <w:sz w:val="22"/>
        </w:rPr>
        <w:t>Publication Policy</w:t>
      </w:r>
      <w:bookmarkEnd w:id="34"/>
      <w:bookmarkEnd w:id="35"/>
      <w:bookmarkEnd w:id="36"/>
      <w:bookmarkEnd w:id="37"/>
      <w:bookmarkEnd w:id="38"/>
      <w:bookmarkEnd w:id="39"/>
      <w:bookmarkEnd w:id="40"/>
      <w:bookmarkEnd w:id="41"/>
      <w:bookmarkEnd w:id="46"/>
      <w:r w:rsidR="00FE1F75">
        <w:rPr>
          <w:i w:val="0"/>
          <w:iCs w:val="0"/>
          <w:sz w:val="22"/>
        </w:rPr>
        <w:tab/>
      </w:r>
    </w:p>
    <w:p w:rsidR="00FE1F75" w:rsidRDefault="00FE1F75" w:rsidP="000E634E">
      <w:pPr>
        <w:spacing w:line="360" w:lineRule="auto"/>
        <w:rPr>
          <w:rFonts w:ascii="Arial" w:hAnsi="Arial" w:cs="Arial"/>
          <w:bCs/>
          <w:sz w:val="22"/>
          <w:szCs w:val="22"/>
        </w:rPr>
      </w:pPr>
      <w:r>
        <w:rPr>
          <w:rFonts w:ascii="Arial" w:hAnsi="Arial" w:cs="Arial"/>
          <w:bCs/>
          <w:sz w:val="22"/>
          <w:szCs w:val="22"/>
        </w:rPr>
        <w:t>A whole or part of the study results will be communicated, orally presented, and/or published in appropriate scientific journals. Full anonymity of subject’s details will be maintained throughout. Subjects wanting to see the results of the trial can request a copy of the article from the investigators once it has been published.</w:t>
      </w:r>
    </w:p>
    <w:p w:rsidR="00A50D67" w:rsidRDefault="00A50D67" w:rsidP="000E634E">
      <w:pPr>
        <w:spacing w:line="360" w:lineRule="auto"/>
        <w:rPr>
          <w:rFonts w:ascii="Arial" w:hAnsi="Arial" w:cs="Arial"/>
          <w:bCs/>
          <w:color w:val="000000"/>
          <w:sz w:val="22"/>
          <w:szCs w:val="22"/>
        </w:rPr>
      </w:pPr>
    </w:p>
    <w:p w:rsidR="007343B9" w:rsidRPr="0001518B" w:rsidRDefault="000E634E" w:rsidP="000E634E">
      <w:pPr>
        <w:pStyle w:val="Heading1"/>
        <w:spacing w:line="360" w:lineRule="auto"/>
      </w:pPr>
      <w:bookmarkStart w:id="47" w:name="_Toc13839280"/>
      <w:r>
        <w:t>8</w:t>
      </w:r>
      <w:r w:rsidR="007343B9" w:rsidRPr="0001518B">
        <w:t>.0</w:t>
      </w:r>
      <w:r w:rsidR="007343B9" w:rsidRPr="0001518B">
        <w:tab/>
      </w:r>
      <w:r w:rsidR="00206483">
        <w:t>STUDY MANAGEMENT</w:t>
      </w:r>
      <w:bookmarkEnd w:id="47"/>
    </w:p>
    <w:p w:rsidR="00383FA6" w:rsidRPr="008847D2" w:rsidRDefault="008847D2" w:rsidP="000E634E">
      <w:pPr>
        <w:spacing w:line="360" w:lineRule="auto"/>
        <w:rPr>
          <w:rFonts w:ascii="Arial" w:hAnsi="Arial" w:cs="Arial"/>
          <w:sz w:val="22"/>
          <w:szCs w:val="22"/>
        </w:rPr>
      </w:pPr>
      <w:r>
        <w:rPr>
          <w:rFonts w:ascii="Arial" w:hAnsi="Arial" w:cs="Arial"/>
          <w:sz w:val="22"/>
          <w:szCs w:val="22"/>
        </w:rPr>
        <w:t xml:space="preserve"> </w:t>
      </w:r>
      <w:r w:rsidRPr="008847D2">
        <w:rPr>
          <w:rFonts w:ascii="Arial" w:hAnsi="Arial" w:cs="Arial"/>
          <w:sz w:val="22"/>
          <w:szCs w:val="22"/>
        </w:rPr>
        <w:t xml:space="preserve">The day-to-day management of the study will be co-ordinated through the Cancer Research office at Hammersmith Hospital.  </w:t>
      </w:r>
    </w:p>
    <w:p w:rsidR="00383FA6" w:rsidRDefault="00383FA6" w:rsidP="0084102D"/>
    <w:p w:rsidR="00DE14F8" w:rsidRPr="0084102D" w:rsidRDefault="00DE14F8" w:rsidP="0084102D"/>
    <w:p w:rsidR="009046FA" w:rsidRDefault="009046FA" w:rsidP="0084102D">
      <w:pPr>
        <w:pStyle w:val="ListParagraph"/>
        <w:spacing w:line="360" w:lineRule="auto"/>
        <w:jc w:val="left"/>
        <w:rPr>
          <w:rFonts w:ascii="Arial" w:hAnsi="Arial"/>
          <w:b/>
          <w:color w:val="FF0000"/>
        </w:rPr>
      </w:pPr>
    </w:p>
    <w:p w:rsidR="006B6790" w:rsidRDefault="00FE1F75" w:rsidP="0001518B">
      <w:pPr>
        <w:pStyle w:val="Heading1"/>
        <w:rPr>
          <w:lang w:val="nb-NO"/>
        </w:rPr>
      </w:pPr>
      <w:r w:rsidRPr="004B6ACC">
        <w:rPr>
          <w:sz w:val="22"/>
          <w:szCs w:val="22"/>
          <w:lang w:val="nb-NO"/>
        </w:rPr>
        <w:br w:type="page"/>
      </w:r>
      <w:bookmarkStart w:id="48" w:name="_Toc13839289"/>
      <w:r w:rsidRPr="006F751B">
        <w:rPr>
          <w:lang w:val="nb-NO"/>
        </w:rPr>
        <w:lastRenderedPageBreak/>
        <w:t>1</w:t>
      </w:r>
      <w:r w:rsidR="00475B8C" w:rsidRPr="006F751B">
        <w:rPr>
          <w:lang w:val="nb-NO"/>
        </w:rPr>
        <w:t>0</w:t>
      </w:r>
      <w:r w:rsidR="0001518B">
        <w:rPr>
          <w:lang w:val="nb-NO"/>
        </w:rPr>
        <w:t>.0</w:t>
      </w:r>
      <w:r w:rsidRPr="006F751B">
        <w:rPr>
          <w:lang w:val="nb-NO"/>
        </w:rPr>
        <w:tab/>
      </w:r>
      <w:r w:rsidR="0001518B">
        <w:rPr>
          <w:lang w:val="nb-NO"/>
        </w:rPr>
        <w:t>REFERENCES</w:t>
      </w:r>
      <w:bookmarkEnd w:id="48"/>
    </w:p>
    <w:p w:rsidR="002A1A94" w:rsidRPr="002A1A94" w:rsidRDefault="002A1A94" w:rsidP="002A1A94">
      <w:pPr>
        <w:rPr>
          <w:lang w:val="nb-NO"/>
        </w:rPr>
      </w:pPr>
    </w:p>
    <w:p w:rsidR="00BC7D02" w:rsidRPr="007C5F6F" w:rsidRDefault="006B6790" w:rsidP="00B64004">
      <w:pPr>
        <w:rPr>
          <w:rFonts w:ascii="Arial" w:hAnsi="Arial" w:cs="Arial"/>
          <w:b/>
          <w:sz w:val="20"/>
          <w:szCs w:val="20"/>
        </w:rPr>
      </w:pPr>
      <w:r w:rsidRPr="007C5F6F">
        <w:rPr>
          <w:b/>
          <w:sz w:val="20"/>
          <w:szCs w:val="20"/>
        </w:rPr>
        <w:fldChar w:fldCharType="begin"/>
      </w:r>
      <w:r w:rsidRPr="007C5F6F">
        <w:rPr>
          <w:b/>
          <w:sz w:val="20"/>
          <w:szCs w:val="20"/>
        </w:rPr>
        <w:instrText xml:space="preserve"> ADDIN EN.REFLIST </w:instrText>
      </w:r>
      <w:r w:rsidRPr="007C5F6F">
        <w:rPr>
          <w:b/>
          <w:sz w:val="20"/>
          <w:szCs w:val="20"/>
        </w:rPr>
        <w:fldChar w:fldCharType="separate"/>
      </w:r>
      <w:r w:rsidRPr="007C5F6F">
        <w:rPr>
          <w:rFonts w:ascii="Arial" w:hAnsi="Arial" w:cs="Arial"/>
          <w:b/>
          <w:sz w:val="20"/>
          <w:szCs w:val="20"/>
        </w:rPr>
        <w:fldChar w:fldCharType="end"/>
      </w: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1: Phan T. Novel coronavirus: From discovery to clinical diagnostics. Infect</w:t>
      </w:r>
      <w:r>
        <w:rPr>
          <w:rFonts w:ascii="Arial" w:hAnsi="Arial" w:cs="Arial"/>
          <w:bCs/>
          <w:sz w:val="20"/>
          <w:szCs w:val="20"/>
        </w:rPr>
        <w:t xml:space="preserve"> </w:t>
      </w:r>
      <w:r w:rsidRPr="007C5F6F">
        <w:rPr>
          <w:rFonts w:ascii="Arial" w:hAnsi="Arial" w:cs="Arial"/>
          <w:bCs/>
          <w:sz w:val="20"/>
          <w:szCs w:val="20"/>
        </w:rPr>
        <w:t xml:space="preserve">Genet </w:t>
      </w:r>
      <w:proofErr w:type="spellStart"/>
      <w:r w:rsidRPr="007C5F6F">
        <w:rPr>
          <w:rFonts w:ascii="Arial" w:hAnsi="Arial" w:cs="Arial"/>
          <w:bCs/>
          <w:sz w:val="20"/>
          <w:szCs w:val="20"/>
        </w:rPr>
        <w:t>Evol</w:t>
      </w:r>
      <w:proofErr w:type="spellEnd"/>
      <w:r w:rsidRPr="007C5F6F">
        <w:rPr>
          <w:rFonts w:ascii="Arial" w:hAnsi="Arial" w:cs="Arial"/>
          <w:bCs/>
          <w:sz w:val="20"/>
          <w:szCs w:val="20"/>
        </w:rPr>
        <w:t xml:space="preserve">. 2020 </w:t>
      </w:r>
      <w:proofErr w:type="gramStart"/>
      <w:r w:rsidRPr="007C5F6F">
        <w:rPr>
          <w:rFonts w:ascii="Arial" w:hAnsi="Arial" w:cs="Arial"/>
          <w:bCs/>
          <w:sz w:val="20"/>
          <w:szCs w:val="20"/>
        </w:rPr>
        <w:t>Apr;79:104211</w:t>
      </w:r>
      <w:proofErr w:type="gramEnd"/>
      <w:r w:rsidRPr="007C5F6F">
        <w:rPr>
          <w:rFonts w:ascii="Arial" w:hAnsi="Arial" w:cs="Arial"/>
          <w:bCs/>
          <w:sz w:val="20"/>
          <w:szCs w:val="20"/>
        </w:rPr>
        <w:t xml:space="preserve">. </w:t>
      </w:r>
      <w:proofErr w:type="spellStart"/>
      <w:r w:rsidRPr="007C5F6F">
        <w:rPr>
          <w:rFonts w:ascii="Arial" w:hAnsi="Arial" w:cs="Arial"/>
          <w:bCs/>
          <w:sz w:val="20"/>
          <w:szCs w:val="20"/>
        </w:rPr>
        <w:t>doi</w:t>
      </w:r>
      <w:proofErr w:type="spellEnd"/>
      <w:r w:rsidRPr="007C5F6F">
        <w:rPr>
          <w:rFonts w:ascii="Arial" w:hAnsi="Arial" w:cs="Arial"/>
          <w:bCs/>
          <w:sz w:val="20"/>
          <w:szCs w:val="20"/>
        </w:rPr>
        <w:t xml:space="preserve">: 10.1016/j.meegid.2020.104211.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Jan 30. PubMed PMID: 32007627.</w:t>
      </w:r>
    </w:p>
    <w:p w:rsidR="007C5F6F" w:rsidRPr="007C5F6F" w:rsidRDefault="007C5F6F" w:rsidP="007C5F6F">
      <w:pPr>
        <w:spacing w:line="360" w:lineRule="auto"/>
        <w:jc w:val="both"/>
        <w:rPr>
          <w:rFonts w:ascii="Arial" w:hAnsi="Arial" w:cs="Arial"/>
          <w:bCs/>
          <w:sz w:val="20"/>
          <w:szCs w:val="20"/>
        </w:rPr>
      </w:pP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 xml:space="preserve">2: </w:t>
      </w:r>
      <w:proofErr w:type="spellStart"/>
      <w:r w:rsidRPr="007C5F6F">
        <w:rPr>
          <w:rFonts w:ascii="Arial" w:hAnsi="Arial" w:cs="Arial"/>
          <w:bCs/>
          <w:sz w:val="20"/>
          <w:szCs w:val="20"/>
        </w:rPr>
        <w:t>Elston</w:t>
      </w:r>
      <w:proofErr w:type="spellEnd"/>
      <w:r w:rsidRPr="007C5F6F">
        <w:rPr>
          <w:rFonts w:ascii="Arial" w:hAnsi="Arial" w:cs="Arial"/>
          <w:bCs/>
          <w:sz w:val="20"/>
          <w:szCs w:val="20"/>
        </w:rPr>
        <w:t xml:space="preserve"> DM. The coronavirus (COVID-19) epidemic and patient safety. J Am </w:t>
      </w:r>
      <w:proofErr w:type="spellStart"/>
      <w:r w:rsidRPr="007C5F6F">
        <w:rPr>
          <w:rFonts w:ascii="Arial" w:hAnsi="Arial" w:cs="Arial"/>
          <w:bCs/>
          <w:sz w:val="20"/>
          <w:szCs w:val="20"/>
        </w:rPr>
        <w:t>Acad</w:t>
      </w:r>
      <w:proofErr w:type="spellEnd"/>
      <w:r>
        <w:rPr>
          <w:rFonts w:ascii="Arial" w:hAnsi="Arial" w:cs="Arial"/>
          <w:bCs/>
          <w:sz w:val="20"/>
          <w:szCs w:val="20"/>
        </w:rPr>
        <w:t xml:space="preserve"> </w:t>
      </w:r>
      <w:r w:rsidRPr="007C5F6F">
        <w:rPr>
          <w:rFonts w:ascii="Arial" w:hAnsi="Arial" w:cs="Arial"/>
          <w:bCs/>
          <w:sz w:val="20"/>
          <w:szCs w:val="20"/>
        </w:rPr>
        <w:t xml:space="preserve">Dermatol. 2020 Apr;82(4):819-820. </w:t>
      </w:r>
      <w:proofErr w:type="spellStart"/>
      <w:r w:rsidRPr="007C5F6F">
        <w:rPr>
          <w:rFonts w:ascii="Arial" w:hAnsi="Arial" w:cs="Arial"/>
          <w:bCs/>
          <w:sz w:val="20"/>
          <w:szCs w:val="20"/>
        </w:rPr>
        <w:t>doi</w:t>
      </w:r>
      <w:proofErr w:type="spellEnd"/>
      <w:r w:rsidRPr="007C5F6F">
        <w:rPr>
          <w:rFonts w:ascii="Arial" w:hAnsi="Arial" w:cs="Arial"/>
          <w:bCs/>
          <w:sz w:val="20"/>
          <w:szCs w:val="20"/>
        </w:rPr>
        <w:t xml:space="preserve">: 10.1016/j.jaad.2020.02.031.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Feb 16. PubMed PMID: 32074487.</w:t>
      </w:r>
    </w:p>
    <w:p w:rsidR="007C5F6F" w:rsidRPr="007C5F6F" w:rsidRDefault="007C5F6F" w:rsidP="007C5F6F">
      <w:pPr>
        <w:spacing w:line="360" w:lineRule="auto"/>
        <w:jc w:val="both"/>
        <w:rPr>
          <w:rFonts w:ascii="Arial" w:hAnsi="Arial" w:cs="Arial"/>
          <w:bCs/>
          <w:sz w:val="20"/>
          <w:szCs w:val="20"/>
        </w:rPr>
      </w:pP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 xml:space="preserve">3: Kofi </w:t>
      </w:r>
      <w:proofErr w:type="spellStart"/>
      <w:r w:rsidRPr="007C5F6F">
        <w:rPr>
          <w:rFonts w:ascii="Arial" w:hAnsi="Arial" w:cs="Arial"/>
          <w:bCs/>
          <w:sz w:val="20"/>
          <w:szCs w:val="20"/>
        </w:rPr>
        <w:t>Ayittey</w:t>
      </w:r>
      <w:proofErr w:type="spellEnd"/>
      <w:r w:rsidRPr="007C5F6F">
        <w:rPr>
          <w:rFonts w:ascii="Arial" w:hAnsi="Arial" w:cs="Arial"/>
          <w:bCs/>
          <w:sz w:val="20"/>
          <w:szCs w:val="20"/>
        </w:rPr>
        <w:t xml:space="preserve"> F, </w:t>
      </w:r>
      <w:proofErr w:type="spellStart"/>
      <w:r w:rsidRPr="007C5F6F">
        <w:rPr>
          <w:rFonts w:ascii="Arial" w:hAnsi="Arial" w:cs="Arial"/>
          <w:bCs/>
          <w:sz w:val="20"/>
          <w:szCs w:val="20"/>
        </w:rPr>
        <w:t>Dzuvor</w:t>
      </w:r>
      <w:proofErr w:type="spellEnd"/>
      <w:r w:rsidRPr="007C5F6F">
        <w:rPr>
          <w:rFonts w:ascii="Arial" w:hAnsi="Arial" w:cs="Arial"/>
          <w:bCs/>
          <w:sz w:val="20"/>
          <w:szCs w:val="20"/>
        </w:rPr>
        <w:t xml:space="preserve"> C, </w:t>
      </w:r>
      <w:proofErr w:type="spellStart"/>
      <w:r w:rsidRPr="007C5F6F">
        <w:rPr>
          <w:rFonts w:ascii="Arial" w:hAnsi="Arial" w:cs="Arial"/>
          <w:bCs/>
          <w:sz w:val="20"/>
          <w:szCs w:val="20"/>
        </w:rPr>
        <w:t>Kormla</w:t>
      </w:r>
      <w:proofErr w:type="spellEnd"/>
      <w:r w:rsidRPr="007C5F6F">
        <w:rPr>
          <w:rFonts w:ascii="Arial" w:hAnsi="Arial" w:cs="Arial"/>
          <w:bCs/>
          <w:sz w:val="20"/>
          <w:szCs w:val="20"/>
        </w:rPr>
        <w:t xml:space="preserve"> </w:t>
      </w:r>
      <w:proofErr w:type="spellStart"/>
      <w:r w:rsidRPr="007C5F6F">
        <w:rPr>
          <w:rFonts w:ascii="Arial" w:hAnsi="Arial" w:cs="Arial"/>
          <w:bCs/>
          <w:sz w:val="20"/>
          <w:szCs w:val="20"/>
        </w:rPr>
        <w:t>Ayittey</w:t>
      </w:r>
      <w:proofErr w:type="spellEnd"/>
      <w:r w:rsidRPr="007C5F6F">
        <w:rPr>
          <w:rFonts w:ascii="Arial" w:hAnsi="Arial" w:cs="Arial"/>
          <w:bCs/>
          <w:sz w:val="20"/>
          <w:szCs w:val="20"/>
        </w:rPr>
        <w:t xml:space="preserve"> M, </w:t>
      </w:r>
      <w:proofErr w:type="spellStart"/>
      <w:r w:rsidRPr="007C5F6F">
        <w:rPr>
          <w:rFonts w:ascii="Arial" w:hAnsi="Arial" w:cs="Arial"/>
          <w:bCs/>
          <w:sz w:val="20"/>
          <w:szCs w:val="20"/>
        </w:rPr>
        <w:t>Bennita</w:t>
      </w:r>
      <w:proofErr w:type="spellEnd"/>
      <w:r w:rsidRPr="007C5F6F">
        <w:rPr>
          <w:rFonts w:ascii="Arial" w:hAnsi="Arial" w:cs="Arial"/>
          <w:bCs/>
          <w:sz w:val="20"/>
          <w:szCs w:val="20"/>
        </w:rPr>
        <w:t xml:space="preserve"> </w:t>
      </w:r>
      <w:proofErr w:type="spellStart"/>
      <w:r w:rsidRPr="007C5F6F">
        <w:rPr>
          <w:rFonts w:ascii="Arial" w:hAnsi="Arial" w:cs="Arial"/>
          <w:bCs/>
          <w:sz w:val="20"/>
          <w:szCs w:val="20"/>
        </w:rPr>
        <w:t>Chiwero</w:t>
      </w:r>
      <w:proofErr w:type="spellEnd"/>
      <w:r w:rsidRPr="007C5F6F">
        <w:rPr>
          <w:rFonts w:ascii="Arial" w:hAnsi="Arial" w:cs="Arial"/>
          <w:bCs/>
          <w:sz w:val="20"/>
          <w:szCs w:val="20"/>
        </w:rPr>
        <w:t xml:space="preserve"> N, Habib A.</w:t>
      </w:r>
      <w:r>
        <w:rPr>
          <w:rFonts w:ascii="Arial" w:hAnsi="Arial" w:cs="Arial"/>
          <w:bCs/>
          <w:sz w:val="20"/>
          <w:szCs w:val="20"/>
        </w:rPr>
        <w:t xml:space="preserve"> </w:t>
      </w:r>
      <w:r w:rsidRPr="007C5F6F">
        <w:rPr>
          <w:rFonts w:ascii="Arial" w:hAnsi="Arial" w:cs="Arial"/>
          <w:bCs/>
          <w:sz w:val="20"/>
          <w:szCs w:val="20"/>
        </w:rPr>
        <w:t xml:space="preserve">Updates on Wuhan 2019 novel coronavirus epidemic. J Med </w:t>
      </w:r>
      <w:proofErr w:type="spellStart"/>
      <w:r w:rsidRPr="007C5F6F">
        <w:rPr>
          <w:rFonts w:ascii="Arial" w:hAnsi="Arial" w:cs="Arial"/>
          <w:bCs/>
          <w:sz w:val="20"/>
          <w:szCs w:val="20"/>
        </w:rPr>
        <w:t>Virol</w:t>
      </w:r>
      <w:proofErr w:type="spellEnd"/>
      <w:r w:rsidRPr="007C5F6F">
        <w:rPr>
          <w:rFonts w:ascii="Arial" w:hAnsi="Arial" w:cs="Arial"/>
          <w:bCs/>
          <w:sz w:val="20"/>
          <w:szCs w:val="20"/>
        </w:rPr>
        <w:t>. 2020</w:t>
      </w:r>
      <w:r>
        <w:rPr>
          <w:rFonts w:ascii="Arial" w:hAnsi="Arial" w:cs="Arial"/>
          <w:bCs/>
          <w:sz w:val="20"/>
          <w:szCs w:val="20"/>
        </w:rPr>
        <w:t xml:space="preserve"> </w:t>
      </w:r>
      <w:r w:rsidRPr="007C5F6F">
        <w:rPr>
          <w:rFonts w:ascii="Arial" w:hAnsi="Arial" w:cs="Arial"/>
          <w:bCs/>
          <w:sz w:val="20"/>
          <w:szCs w:val="20"/>
        </w:rPr>
        <w:t xml:space="preserve">Apr;92(4):403-407. </w:t>
      </w:r>
      <w:proofErr w:type="spellStart"/>
      <w:r w:rsidRPr="007C5F6F">
        <w:rPr>
          <w:rFonts w:ascii="Arial" w:hAnsi="Arial" w:cs="Arial"/>
          <w:bCs/>
          <w:sz w:val="20"/>
          <w:szCs w:val="20"/>
        </w:rPr>
        <w:t>doi</w:t>
      </w:r>
      <w:proofErr w:type="spellEnd"/>
      <w:r w:rsidRPr="007C5F6F">
        <w:rPr>
          <w:rFonts w:ascii="Arial" w:hAnsi="Arial" w:cs="Arial"/>
          <w:bCs/>
          <w:sz w:val="20"/>
          <w:szCs w:val="20"/>
        </w:rPr>
        <w:t xml:space="preserve">: 10.1002/jmv.25695.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Feb 10. PubMed PMID:</w:t>
      </w:r>
      <w:r>
        <w:rPr>
          <w:rFonts w:ascii="Arial" w:hAnsi="Arial" w:cs="Arial"/>
          <w:bCs/>
          <w:sz w:val="20"/>
          <w:szCs w:val="20"/>
        </w:rPr>
        <w:t xml:space="preserve"> </w:t>
      </w:r>
      <w:r w:rsidRPr="007C5F6F">
        <w:rPr>
          <w:rFonts w:ascii="Arial" w:hAnsi="Arial" w:cs="Arial"/>
          <w:bCs/>
          <w:sz w:val="20"/>
          <w:szCs w:val="20"/>
        </w:rPr>
        <w:t>32017153.</w:t>
      </w:r>
    </w:p>
    <w:p w:rsidR="007C5F6F" w:rsidRPr="007C5F6F" w:rsidRDefault="007C5F6F" w:rsidP="007C5F6F">
      <w:pPr>
        <w:spacing w:line="360" w:lineRule="auto"/>
        <w:jc w:val="both"/>
        <w:rPr>
          <w:rFonts w:ascii="Arial" w:hAnsi="Arial" w:cs="Arial"/>
          <w:bCs/>
          <w:sz w:val="20"/>
          <w:szCs w:val="20"/>
        </w:rPr>
      </w:pP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 xml:space="preserve">4: Li G, Fan Y, Lai Y, Han T, Li Z, Zhou P, Pan P, Wang W, Hu D, Liu X, Zhang </w:t>
      </w:r>
      <w:proofErr w:type="gramStart"/>
      <w:r w:rsidRPr="007C5F6F">
        <w:rPr>
          <w:rFonts w:ascii="Arial" w:hAnsi="Arial" w:cs="Arial"/>
          <w:bCs/>
          <w:sz w:val="20"/>
          <w:szCs w:val="20"/>
        </w:rPr>
        <w:t xml:space="preserve">Q, </w:t>
      </w:r>
      <w:r>
        <w:rPr>
          <w:rFonts w:ascii="Arial" w:hAnsi="Arial" w:cs="Arial"/>
          <w:bCs/>
          <w:sz w:val="20"/>
          <w:szCs w:val="20"/>
        </w:rPr>
        <w:t xml:space="preserve"> </w:t>
      </w:r>
      <w:r w:rsidRPr="007C5F6F">
        <w:rPr>
          <w:rFonts w:ascii="Arial" w:hAnsi="Arial" w:cs="Arial"/>
          <w:bCs/>
          <w:sz w:val="20"/>
          <w:szCs w:val="20"/>
        </w:rPr>
        <w:t>Wu</w:t>
      </w:r>
      <w:proofErr w:type="gramEnd"/>
      <w:r w:rsidRPr="007C5F6F">
        <w:rPr>
          <w:rFonts w:ascii="Arial" w:hAnsi="Arial" w:cs="Arial"/>
          <w:bCs/>
          <w:sz w:val="20"/>
          <w:szCs w:val="20"/>
        </w:rPr>
        <w:t xml:space="preserve"> J. Coronavirus infections and immune responses. J Med </w:t>
      </w:r>
      <w:proofErr w:type="spellStart"/>
      <w:r w:rsidRPr="007C5F6F">
        <w:rPr>
          <w:rFonts w:ascii="Arial" w:hAnsi="Arial" w:cs="Arial"/>
          <w:bCs/>
          <w:sz w:val="20"/>
          <w:szCs w:val="20"/>
        </w:rPr>
        <w:t>Virol</w:t>
      </w:r>
      <w:proofErr w:type="spellEnd"/>
      <w:r w:rsidRPr="007C5F6F">
        <w:rPr>
          <w:rFonts w:ascii="Arial" w:hAnsi="Arial" w:cs="Arial"/>
          <w:bCs/>
          <w:sz w:val="20"/>
          <w:szCs w:val="20"/>
        </w:rPr>
        <w:t>. 2020</w:t>
      </w:r>
      <w:r>
        <w:rPr>
          <w:rFonts w:ascii="Arial" w:hAnsi="Arial" w:cs="Arial"/>
          <w:bCs/>
          <w:sz w:val="20"/>
          <w:szCs w:val="20"/>
        </w:rPr>
        <w:t xml:space="preserve"> </w:t>
      </w:r>
      <w:r w:rsidRPr="007C5F6F">
        <w:rPr>
          <w:rFonts w:ascii="Arial" w:hAnsi="Arial" w:cs="Arial"/>
          <w:bCs/>
          <w:sz w:val="20"/>
          <w:szCs w:val="20"/>
        </w:rPr>
        <w:t xml:space="preserve">Apr;92(4):424-432. </w:t>
      </w:r>
      <w:proofErr w:type="spellStart"/>
      <w:r w:rsidRPr="007C5F6F">
        <w:rPr>
          <w:rFonts w:ascii="Arial" w:hAnsi="Arial" w:cs="Arial"/>
          <w:bCs/>
          <w:sz w:val="20"/>
          <w:szCs w:val="20"/>
        </w:rPr>
        <w:t>doi</w:t>
      </w:r>
      <w:proofErr w:type="spellEnd"/>
      <w:r w:rsidRPr="007C5F6F">
        <w:rPr>
          <w:rFonts w:ascii="Arial" w:hAnsi="Arial" w:cs="Arial"/>
          <w:bCs/>
          <w:sz w:val="20"/>
          <w:szCs w:val="20"/>
        </w:rPr>
        <w:t xml:space="preserve">: 10.1002/jmv.25685.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Feb 7. Review. PubMed PMID: 31981224.</w:t>
      </w:r>
    </w:p>
    <w:p w:rsidR="007C5F6F" w:rsidRPr="007C5F6F" w:rsidRDefault="007C5F6F" w:rsidP="007C5F6F">
      <w:pPr>
        <w:spacing w:line="360" w:lineRule="auto"/>
        <w:jc w:val="both"/>
        <w:rPr>
          <w:rFonts w:ascii="Arial" w:hAnsi="Arial" w:cs="Arial"/>
          <w:bCs/>
          <w:sz w:val="20"/>
          <w:szCs w:val="20"/>
        </w:rPr>
      </w:pP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 xml:space="preserve">5: Ji Y, Ma Z, </w:t>
      </w:r>
      <w:proofErr w:type="spellStart"/>
      <w:r w:rsidRPr="007C5F6F">
        <w:rPr>
          <w:rFonts w:ascii="Arial" w:hAnsi="Arial" w:cs="Arial"/>
          <w:bCs/>
          <w:sz w:val="20"/>
          <w:szCs w:val="20"/>
        </w:rPr>
        <w:t>Peppelenbosch</w:t>
      </w:r>
      <w:proofErr w:type="spellEnd"/>
      <w:r w:rsidRPr="007C5F6F">
        <w:rPr>
          <w:rFonts w:ascii="Arial" w:hAnsi="Arial" w:cs="Arial"/>
          <w:bCs/>
          <w:sz w:val="20"/>
          <w:szCs w:val="20"/>
        </w:rPr>
        <w:t xml:space="preserve"> MP, Pan Q. Potential association between COVID-19</w:t>
      </w:r>
      <w:r>
        <w:rPr>
          <w:rFonts w:ascii="Arial" w:hAnsi="Arial" w:cs="Arial"/>
          <w:bCs/>
          <w:sz w:val="20"/>
          <w:szCs w:val="20"/>
        </w:rPr>
        <w:t xml:space="preserve"> </w:t>
      </w:r>
      <w:r w:rsidRPr="007C5F6F">
        <w:rPr>
          <w:rFonts w:ascii="Arial" w:hAnsi="Arial" w:cs="Arial"/>
          <w:bCs/>
          <w:sz w:val="20"/>
          <w:szCs w:val="20"/>
        </w:rPr>
        <w:t>mortality and health-care resource availability. Lancet Glob Health. 2020</w:t>
      </w:r>
      <w:r>
        <w:rPr>
          <w:rFonts w:ascii="Arial" w:hAnsi="Arial" w:cs="Arial"/>
          <w:bCs/>
          <w:sz w:val="20"/>
          <w:szCs w:val="20"/>
        </w:rPr>
        <w:t xml:space="preserve"> </w:t>
      </w:r>
      <w:r w:rsidRPr="007C5F6F">
        <w:rPr>
          <w:rFonts w:ascii="Arial" w:hAnsi="Arial" w:cs="Arial"/>
          <w:bCs/>
          <w:sz w:val="20"/>
          <w:szCs w:val="20"/>
        </w:rPr>
        <w:t>Apr;8(4</w:t>
      </w:r>
      <w:proofErr w:type="gramStart"/>
      <w:r w:rsidRPr="007C5F6F">
        <w:rPr>
          <w:rFonts w:ascii="Arial" w:hAnsi="Arial" w:cs="Arial"/>
          <w:bCs/>
          <w:sz w:val="20"/>
          <w:szCs w:val="20"/>
        </w:rPr>
        <w:t>):e</w:t>
      </w:r>
      <w:proofErr w:type="gramEnd"/>
      <w:r w:rsidRPr="007C5F6F">
        <w:rPr>
          <w:rFonts w:ascii="Arial" w:hAnsi="Arial" w:cs="Arial"/>
          <w:bCs/>
          <w:sz w:val="20"/>
          <w:szCs w:val="20"/>
        </w:rPr>
        <w:t xml:space="preserve">480. </w:t>
      </w:r>
      <w:proofErr w:type="spellStart"/>
      <w:r w:rsidRPr="007C5F6F">
        <w:rPr>
          <w:rFonts w:ascii="Arial" w:hAnsi="Arial" w:cs="Arial"/>
          <w:bCs/>
          <w:sz w:val="20"/>
          <w:szCs w:val="20"/>
        </w:rPr>
        <w:t>doi</w:t>
      </w:r>
      <w:proofErr w:type="spellEnd"/>
      <w:r w:rsidRPr="007C5F6F">
        <w:rPr>
          <w:rFonts w:ascii="Arial" w:hAnsi="Arial" w:cs="Arial"/>
          <w:bCs/>
          <w:sz w:val="20"/>
          <w:szCs w:val="20"/>
        </w:rPr>
        <w:t>: 10.1016/S2214-109</w:t>
      </w:r>
      <w:proofErr w:type="gramStart"/>
      <w:r w:rsidRPr="007C5F6F">
        <w:rPr>
          <w:rFonts w:ascii="Arial" w:hAnsi="Arial" w:cs="Arial"/>
          <w:bCs/>
          <w:sz w:val="20"/>
          <w:szCs w:val="20"/>
        </w:rPr>
        <w:t>X(</w:t>
      </w:r>
      <w:proofErr w:type="gramEnd"/>
      <w:r w:rsidRPr="007C5F6F">
        <w:rPr>
          <w:rFonts w:ascii="Arial" w:hAnsi="Arial" w:cs="Arial"/>
          <w:bCs/>
          <w:sz w:val="20"/>
          <w:szCs w:val="20"/>
        </w:rPr>
        <w:t xml:space="preserve">20)30068-1.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Feb 25. PubMed PMID:</w:t>
      </w:r>
      <w:r>
        <w:rPr>
          <w:rFonts w:ascii="Arial" w:hAnsi="Arial" w:cs="Arial"/>
          <w:bCs/>
          <w:sz w:val="20"/>
          <w:szCs w:val="20"/>
        </w:rPr>
        <w:t xml:space="preserve"> </w:t>
      </w:r>
      <w:r w:rsidRPr="007C5F6F">
        <w:rPr>
          <w:rFonts w:ascii="Arial" w:hAnsi="Arial" w:cs="Arial"/>
          <w:bCs/>
          <w:sz w:val="20"/>
          <w:szCs w:val="20"/>
        </w:rPr>
        <w:t>32109372.</w:t>
      </w:r>
    </w:p>
    <w:p w:rsidR="007C5F6F" w:rsidRPr="007C5F6F" w:rsidRDefault="007C5F6F" w:rsidP="007C5F6F">
      <w:pPr>
        <w:spacing w:line="360" w:lineRule="auto"/>
        <w:jc w:val="both"/>
        <w:rPr>
          <w:rFonts w:ascii="Arial" w:hAnsi="Arial" w:cs="Arial"/>
          <w:bCs/>
          <w:sz w:val="20"/>
          <w:szCs w:val="20"/>
        </w:rPr>
      </w:pPr>
    </w:p>
    <w:p w:rsidR="007C5F6F" w:rsidRPr="007C5F6F" w:rsidRDefault="007C5F6F" w:rsidP="007C5F6F">
      <w:pPr>
        <w:spacing w:line="360" w:lineRule="auto"/>
        <w:jc w:val="both"/>
        <w:rPr>
          <w:rFonts w:ascii="Arial" w:hAnsi="Arial" w:cs="Arial"/>
          <w:bCs/>
          <w:sz w:val="20"/>
          <w:szCs w:val="20"/>
        </w:rPr>
      </w:pPr>
      <w:r w:rsidRPr="007C5F6F">
        <w:rPr>
          <w:rFonts w:ascii="Arial" w:hAnsi="Arial" w:cs="Arial"/>
          <w:bCs/>
          <w:sz w:val="20"/>
          <w:szCs w:val="20"/>
        </w:rPr>
        <w:t xml:space="preserve">6: Wang T, Du Z, Zhu F, Cao Z, </w:t>
      </w:r>
      <w:proofErr w:type="gramStart"/>
      <w:r w:rsidRPr="007C5F6F">
        <w:rPr>
          <w:rFonts w:ascii="Arial" w:hAnsi="Arial" w:cs="Arial"/>
          <w:bCs/>
          <w:sz w:val="20"/>
          <w:szCs w:val="20"/>
        </w:rPr>
        <w:t>An</w:t>
      </w:r>
      <w:proofErr w:type="gramEnd"/>
      <w:r w:rsidRPr="007C5F6F">
        <w:rPr>
          <w:rFonts w:ascii="Arial" w:hAnsi="Arial" w:cs="Arial"/>
          <w:bCs/>
          <w:sz w:val="20"/>
          <w:szCs w:val="20"/>
        </w:rPr>
        <w:t xml:space="preserve"> Y, Gao Y, Jiang B. Comorbidities and</w:t>
      </w:r>
      <w:r>
        <w:rPr>
          <w:rFonts w:ascii="Arial" w:hAnsi="Arial" w:cs="Arial"/>
          <w:bCs/>
          <w:sz w:val="20"/>
          <w:szCs w:val="20"/>
        </w:rPr>
        <w:t xml:space="preserve"> </w:t>
      </w:r>
      <w:r w:rsidRPr="007C5F6F">
        <w:rPr>
          <w:rFonts w:ascii="Arial" w:hAnsi="Arial" w:cs="Arial"/>
          <w:bCs/>
          <w:sz w:val="20"/>
          <w:szCs w:val="20"/>
        </w:rPr>
        <w:t>multi-organ injuries in the treatment of COVID-19. Lancet. 2020 Mar</w:t>
      </w:r>
      <w:r>
        <w:rPr>
          <w:rFonts w:ascii="Arial" w:hAnsi="Arial" w:cs="Arial"/>
          <w:bCs/>
          <w:sz w:val="20"/>
          <w:szCs w:val="20"/>
        </w:rPr>
        <w:t xml:space="preserve"> </w:t>
      </w:r>
      <w:r w:rsidRPr="007C5F6F">
        <w:rPr>
          <w:rFonts w:ascii="Arial" w:hAnsi="Arial" w:cs="Arial"/>
          <w:bCs/>
          <w:sz w:val="20"/>
          <w:szCs w:val="20"/>
        </w:rPr>
        <w:t>21;395(10228</w:t>
      </w:r>
      <w:proofErr w:type="gramStart"/>
      <w:r w:rsidRPr="007C5F6F">
        <w:rPr>
          <w:rFonts w:ascii="Arial" w:hAnsi="Arial" w:cs="Arial"/>
          <w:bCs/>
          <w:sz w:val="20"/>
          <w:szCs w:val="20"/>
        </w:rPr>
        <w:t>):e</w:t>
      </w:r>
      <w:proofErr w:type="gramEnd"/>
      <w:r w:rsidRPr="007C5F6F">
        <w:rPr>
          <w:rFonts w:ascii="Arial" w:hAnsi="Arial" w:cs="Arial"/>
          <w:bCs/>
          <w:sz w:val="20"/>
          <w:szCs w:val="20"/>
        </w:rPr>
        <w:t xml:space="preserve">52. </w:t>
      </w:r>
      <w:proofErr w:type="spellStart"/>
      <w:r w:rsidRPr="007C5F6F">
        <w:rPr>
          <w:rFonts w:ascii="Arial" w:hAnsi="Arial" w:cs="Arial"/>
          <w:bCs/>
          <w:sz w:val="20"/>
          <w:szCs w:val="20"/>
        </w:rPr>
        <w:t>doi</w:t>
      </w:r>
      <w:proofErr w:type="spellEnd"/>
      <w:r w:rsidRPr="007C5F6F">
        <w:rPr>
          <w:rFonts w:ascii="Arial" w:hAnsi="Arial" w:cs="Arial"/>
          <w:bCs/>
          <w:sz w:val="20"/>
          <w:szCs w:val="20"/>
        </w:rPr>
        <w:t xml:space="preserve">: 10.1016/S0140-6736(20)30558-4. </w:t>
      </w:r>
      <w:proofErr w:type="spellStart"/>
      <w:r w:rsidRPr="007C5F6F">
        <w:rPr>
          <w:rFonts w:ascii="Arial" w:hAnsi="Arial" w:cs="Arial"/>
          <w:bCs/>
          <w:sz w:val="20"/>
          <w:szCs w:val="20"/>
        </w:rPr>
        <w:t>Epub</w:t>
      </w:r>
      <w:proofErr w:type="spellEnd"/>
      <w:r w:rsidRPr="007C5F6F">
        <w:rPr>
          <w:rFonts w:ascii="Arial" w:hAnsi="Arial" w:cs="Arial"/>
          <w:bCs/>
          <w:sz w:val="20"/>
          <w:szCs w:val="20"/>
        </w:rPr>
        <w:t xml:space="preserve"> 2020 Mar 11. PubMed</w:t>
      </w:r>
      <w:r>
        <w:rPr>
          <w:rFonts w:ascii="Arial" w:hAnsi="Arial" w:cs="Arial"/>
          <w:bCs/>
          <w:sz w:val="20"/>
          <w:szCs w:val="20"/>
        </w:rPr>
        <w:t xml:space="preserve"> </w:t>
      </w:r>
      <w:r w:rsidRPr="007C5F6F">
        <w:rPr>
          <w:rFonts w:ascii="Arial" w:hAnsi="Arial" w:cs="Arial"/>
          <w:bCs/>
          <w:sz w:val="20"/>
          <w:szCs w:val="20"/>
        </w:rPr>
        <w:t>PMID: 32171074.</w:t>
      </w:r>
    </w:p>
    <w:p w:rsidR="002A1A94" w:rsidRDefault="002A1A94" w:rsidP="001927C5">
      <w:pPr>
        <w:spacing w:line="360" w:lineRule="auto"/>
        <w:rPr>
          <w:rFonts w:ascii="Arial" w:hAnsi="Arial" w:cs="Arial"/>
          <w:b/>
        </w:rPr>
      </w:pPr>
    </w:p>
    <w:p w:rsidR="002A1A94" w:rsidRDefault="002A1A94" w:rsidP="001927C5">
      <w:pPr>
        <w:spacing w:line="360" w:lineRule="auto"/>
        <w:rPr>
          <w:rFonts w:ascii="Arial" w:hAnsi="Arial" w:cs="Arial"/>
          <w:b/>
        </w:rPr>
      </w:pPr>
    </w:p>
    <w:p w:rsidR="002A1A94" w:rsidRDefault="002A1A94"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0E634E" w:rsidRDefault="000E634E" w:rsidP="001927C5">
      <w:pPr>
        <w:spacing w:line="360" w:lineRule="auto"/>
        <w:rPr>
          <w:rFonts w:ascii="Arial" w:hAnsi="Arial" w:cs="Arial"/>
          <w:b/>
        </w:rPr>
      </w:pPr>
    </w:p>
    <w:p w:rsidR="002A1A94" w:rsidRPr="00DD6BD1" w:rsidRDefault="002A1A94" w:rsidP="000F1895">
      <w:pPr>
        <w:pStyle w:val="Heading1"/>
      </w:pPr>
      <w:bookmarkStart w:id="49" w:name="_Toc13839290"/>
      <w:r w:rsidRPr="00DD6BD1">
        <w:lastRenderedPageBreak/>
        <w:t>11.</w:t>
      </w:r>
      <w:r w:rsidRPr="00DD6BD1">
        <w:tab/>
        <w:t>PROTOCOL SIGNATURE PAGE</w:t>
      </w:r>
      <w:bookmarkEnd w:id="49"/>
    </w:p>
    <w:p w:rsidR="002A1A94" w:rsidRPr="00362268" w:rsidRDefault="002A1A94" w:rsidP="002A1A94">
      <w:pPr>
        <w:spacing w:line="360" w:lineRule="auto"/>
        <w:rPr>
          <w:rFonts w:ascii="Arial" w:hAnsi="Arial" w:cs="Arial"/>
          <w:b/>
        </w:rPr>
      </w:pPr>
    </w:p>
    <w:p w:rsidR="002A1A94" w:rsidRPr="00362268" w:rsidRDefault="002A1A94" w:rsidP="002A1A94">
      <w:pPr>
        <w:spacing w:line="360" w:lineRule="auto"/>
        <w:rPr>
          <w:rFonts w:ascii="Arial" w:hAnsi="Arial" w:cs="Arial"/>
          <w:b/>
        </w:rPr>
      </w:pPr>
    </w:p>
    <w:p w:rsidR="002A1A94" w:rsidRPr="00362268" w:rsidRDefault="002A1A94" w:rsidP="002A1A94">
      <w:pPr>
        <w:spacing w:line="360" w:lineRule="auto"/>
        <w:rPr>
          <w:rFonts w:ascii="Arial" w:hAnsi="Arial" w:cs="Arial"/>
          <w:b/>
        </w:rPr>
      </w:pPr>
    </w:p>
    <w:p w:rsidR="002A1A94" w:rsidRPr="00362268" w:rsidRDefault="002A1A94" w:rsidP="002A1A94">
      <w:pPr>
        <w:spacing w:line="360" w:lineRule="auto"/>
        <w:rPr>
          <w:rFonts w:ascii="Arial" w:hAnsi="Arial" w:cs="Arial"/>
          <w:b/>
        </w:rPr>
      </w:pPr>
      <w:r w:rsidRPr="00362268">
        <w:rPr>
          <w:rFonts w:ascii="Arial" w:hAnsi="Arial" w:cs="Arial"/>
          <w:b/>
        </w:rPr>
        <w:t>I agree to conduct the Study in accordance with the approved protocol.</w:t>
      </w:r>
    </w:p>
    <w:p w:rsidR="002A1A94" w:rsidRPr="00362268" w:rsidRDefault="002A1A94" w:rsidP="002A1A94">
      <w:pPr>
        <w:spacing w:line="360" w:lineRule="auto"/>
        <w:rPr>
          <w:rFonts w:ascii="Arial" w:hAnsi="Arial" w:cs="Arial"/>
          <w:b/>
        </w:rPr>
      </w:pPr>
    </w:p>
    <w:p w:rsidR="002A1A94" w:rsidRPr="00362268" w:rsidRDefault="002A1A94" w:rsidP="002A1A94">
      <w:pPr>
        <w:spacing w:line="360" w:lineRule="auto"/>
        <w:rPr>
          <w:rFonts w:ascii="Arial" w:hAnsi="Arial" w:cs="Arial"/>
          <w:b/>
        </w:rPr>
      </w:pPr>
    </w:p>
    <w:p w:rsidR="002A1A94" w:rsidRPr="00C955EC" w:rsidRDefault="002A1A94" w:rsidP="002A1A94">
      <w:pPr>
        <w:spacing w:line="360" w:lineRule="auto"/>
        <w:rPr>
          <w:rFonts w:ascii="Arial" w:hAnsi="Arial" w:cs="Arial"/>
          <w:b/>
          <w:highlight w:val="yellow"/>
        </w:rPr>
      </w:pPr>
      <w:r w:rsidRPr="00362268">
        <w:rPr>
          <w:rFonts w:ascii="Arial" w:hAnsi="Arial" w:cs="Arial"/>
          <w:b/>
        </w:rPr>
        <w:t>I agree to comply with the procedures for data recording/reporting</w:t>
      </w:r>
    </w:p>
    <w:p w:rsidR="002A1A94" w:rsidRPr="00C955EC" w:rsidRDefault="002A1A94" w:rsidP="002A1A94">
      <w:pPr>
        <w:spacing w:line="360" w:lineRule="auto"/>
        <w:rPr>
          <w:rFonts w:ascii="Arial" w:hAnsi="Arial" w:cs="Arial"/>
          <w:b/>
          <w:highlight w:val="yellow"/>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r>
        <w:rPr>
          <w:rFonts w:ascii="Arial" w:hAnsi="Arial" w:cs="Arial"/>
          <w:b/>
        </w:rPr>
        <w:t>Name of Principal Investigator:</w:t>
      </w:r>
      <w:r>
        <w:rPr>
          <w:rFonts w:ascii="Arial" w:hAnsi="Arial" w:cs="Arial"/>
          <w:b/>
        </w:rPr>
        <w:tab/>
      </w: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r>
        <w:rPr>
          <w:rFonts w:ascii="Arial" w:hAnsi="Arial" w:cs="Arial"/>
          <w:b/>
        </w:rPr>
        <w:t>Signature:</w:t>
      </w: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r>
        <w:rPr>
          <w:rFonts w:ascii="Arial" w:hAnsi="Arial" w:cs="Arial"/>
          <w:b/>
        </w:rPr>
        <w:t>Date:</w:t>
      </w:r>
      <w:r>
        <w:rPr>
          <w:rFonts w:ascii="Arial" w:hAnsi="Arial" w:cs="Arial"/>
          <w:b/>
        </w:rPr>
        <w:tab/>
      </w: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2A1A94">
      <w:pPr>
        <w:spacing w:line="360" w:lineRule="auto"/>
        <w:rPr>
          <w:rFonts w:ascii="Arial" w:hAnsi="Arial" w:cs="Arial"/>
          <w:b/>
        </w:rPr>
      </w:pPr>
    </w:p>
    <w:p w:rsidR="002A1A94" w:rsidRDefault="002A1A94" w:rsidP="001927C5">
      <w:pPr>
        <w:spacing w:line="360" w:lineRule="auto"/>
        <w:rPr>
          <w:rFonts w:ascii="Arial" w:hAnsi="Arial" w:cs="Arial"/>
          <w:b/>
        </w:rPr>
      </w:pPr>
    </w:p>
    <w:sectPr w:rsidR="002A1A94" w:rsidSect="00927741">
      <w:headerReference w:type="default" r:id="rId12"/>
      <w:footerReference w:type="default" r:id="rId13"/>
      <w:endnotePr>
        <w:numFmt w:val="decimal"/>
      </w:endnotePr>
      <w:pgSz w:w="12240" w:h="15840"/>
      <w:pgMar w:top="1440" w:right="9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1B2" w:rsidRDefault="00D141B2">
      <w:r>
        <w:separator/>
      </w:r>
    </w:p>
  </w:endnote>
  <w:endnote w:type="continuationSeparator" w:id="0">
    <w:p w:rsidR="00D141B2" w:rsidRDefault="00D1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D1" w:rsidRDefault="00DD6BD1">
    <w:pPr>
      <w:pStyle w:val="Footer"/>
    </w:pPr>
    <w:r>
      <w:rPr>
        <w:rStyle w:val="PageNumber"/>
      </w:rPr>
      <w:tab/>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D1" w:rsidRDefault="00DD6BD1" w:rsidP="00C71FC1">
    <w:pPr>
      <w:pStyle w:val="Footer"/>
      <w:pBdr>
        <w:top w:val="single" w:sz="4" w:space="1" w:color="auto"/>
      </w:pBdr>
      <w:tabs>
        <w:tab w:val="clear" w:pos="8640"/>
        <w:tab w:val="right" w:pos="9498"/>
      </w:tabs>
      <w:rPr>
        <w:rFonts w:ascii="Arial" w:hAnsi="Arial" w:cs="Arial"/>
        <w:sz w:val="20"/>
        <w:szCs w:val="20"/>
      </w:rPr>
    </w:pPr>
    <w:r>
      <w:rPr>
        <w:rStyle w:val="PageNumber"/>
        <w:rFonts w:ascii="Arial" w:hAnsi="Arial" w:cs="Arial"/>
        <w:sz w:val="20"/>
        <w:szCs w:val="20"/>
      </w:rPr>
      <w:t>Version 1.</w:t>
    </w:r>
    <w:r w:rsidR="00F7494E">
      <w:rPr>
        <w:rStyle w:val="PageNumber"/>
        <w:rFonts w:ascii="Arial" w:hAnsi="Arial" w:cs="Arial"/>
        <w:sz w:val="20"/>
        <w:szCs w:val="20"/>
      </w:rPr>
      <w:t>1</w:t>
    </w:r>
    <w:r>
      <w:rPr>
        <w:rStyle w:val="PageNumber"/>
        <w:rFonts w:ascii="Arial" w:hAnsi="Arial" w:cs="Arial"/>
        <w:sz w:val="20"/>
        <w:szCs w:val="20"/>
      </w:rPr>
      <w:t xml:space="preserve"> dated 2</w:t>
    </w:r>
    <w:r w:rsidR="00F7494E">
      <w:rPr>
        <w:rStyle w:val="PageNumber"/>
        <w:rFonts w:ascii="Arial" w:hAnsi="Arial" w:cs="Arial"/>
        <w:sz w:val="20"/>
        <w:szCs w:val="20"/>
      </w:rPr>
      <w:t>4</w:t>
    </w:r>
    <w:r>
      <w:rPr>
        <w:rStyle w:val="PageNumber"/>
        <w:rFonts w:ascii="Arial" w:hAnsi="Arial" w:cs="Arial"/>
        <w:sz w:val="20"/>
        <w:szCs w:val="20"/>
      </w:rPr>
      <w:t xml:space="preserve"> </w:t>
    </w:r>
    <w:r w:rsidR="000E634E">
      <w:rPr>
        <w:rStyle w:val="PageNumber"/>
        <w:rFonts w:ascii="Arial" w:hAnsi="Arial" w:cs="Arial"/>
        <w:sz w:val="20"/>
        <w:szCs w:val="20"/>
      </w:rPr>
      <w:t xml:space="preserve">March </w:t>
    </w:r>
    <w:r>
      <w:rPr>
        <w:rStyle w:val="PageNumber"/>
        <w:rFonts w:ascii="Arial" w:hAnsi="Arial" w:cs="Arial"/>
        <w:sz w:val="20"/>
        <w:szCs w:val="20"/>
      </w:rPr>
      <w:t>20</w:t>
    </w:r>
    <w:r w:rsidR="000E634E">
      <w:rPr>
        <w:rStyle w:val="PageNumber"/>
        <w:rFonts w:ascii="Arial" w:hAnsi="Arial" w:cs="Arial"/>
        <w:sz w:val="20"/>
        <w:szCs w:val="20"/>
      </w:rPr>
      <w:t>20</w:t>
    </w:r>
    <w:r>
      <w:rPr>
        <w:rStyle w:val="PageNumber"/>
        <w:rFonts w:ascii="Arial" w:hAnsi="Arial" w:cs="Arial"/>
        <w:sz w:val="20"/>
        <w:szCs w:val="20"/>
      </w:rPr>
      <w:tab/>
    </w:r>
    <w:r>
      <w:rPr>
        <w:rStyle w:val="PageNumbe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A1DA2">
      <w:rPr>
        <w:rStyle w:val="PageNumber"/>
        <w:rFonts w:ascii="Arial" w:hAnsi="Arial" w:cs="Arial"/>
        <w:noProof/>
        <w:sz w:val="20"/>
        <w:szCs w:val="20"/>
      </w:rPr>
      <w:t>26</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3A1DA2">
      <w:rPr>
        <w:rStyle w:val="PageNumber"/>
        <w:rFonts w:ascii="Arial" w:hAnsi="Arial" w:cs="Arial"/>
        <w:noProof/>
        <w:sz w:val="20"/>
        <w:szCs w:val="20"/>
      </w:rPr>
      <w:t>27</w:t>
    </w:r>
    <w:r>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1B2" w:rsidRDefault="00D141B2">
      <w:r>
        <w:separator/>
      </w:r>
    </w:p>
  </w:footnote>
  <w:footnote w:type="continuationSeparator" w:id="0">
    <w:p w:rsidR="00D141B2" w:rsidRDefault="00D1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D1" w:rsidRDefault="00DD6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ABCEFF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rPr>
    </w:lvl>
    <w:lvl w:ilvl="2">
      <w:start w:val="1"/>
      <w:numFmt w:val="decimal"/>
      <w:lvlText w:val="%1.%2.%3"/>
      <w:lvlJc w:val="left"/>
      <w:pPr>
        <w:tabs>
          <w:tab w:val="num" w:pos="1134"/>
        </w:tabs>
        <w:ind w:left="1134" w:hanging="1134"/>
      </w:pPr>
      <w:rPr>
        <w:rFonts w:ascii="Times New Roman" w:hAnsi="Times New Roman" w:hint="default"/>
      </w:rPr>
    </w:lvl>
    <w:lvl w:ilvl="3">
      <w:start w:val="1"/>
      <w:numFmt w:val="decimal"/>
      <w:lvlText w:val="%1.%2.%3.%4"/>
      <w:lvlJc w:val="left"/>
      <w:pPr>
        <w:tabs>
          <w:tab w:val="num" w:pos="1134"/>
        </w:tabs>
        <w:ind w:left="1134" w:hanging="1134"/>
      </w:pPr>
      <w:rPr>
        <w:rFonts w:ascii="Times New Roman" w:hAnsi="Times New Roman" w:hint="default"/>
      </w:rPr>
    </w:lvl>
    <w:lvl w:ilvl="4">
      <w:start w:val="1"/>
      <w:numFmt w:val="decimal"/>
      <w:lvlText w:val="%1.%2.%3.%4.%5"/>
      <w:lvlJc w:val="left"/>
      <w:pPr>
        <w:tabs>
          <w:tab w:val="num" w:pos="1080"/>
        </w:tabs>
        <w:ind w:left="0" w:firstLine="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440" w:hanging="1440"/>
      </w:pPr>
      <w:rPr>
        <w:rFonts w:ascii="Times New Roman" w:hAnsi="Times New Roman" w:hint="default"/>
      </w:rPr>
    </w:lvl>
    <w:lvl w:ilvl="7">
      <w:start w:val="1"/>
      <w:numFmt w:val="decimal"/>
      <w:pStyle w:val="Heading8"/>
      <w:lvlText w:val="%1.%2.%3.%4.%5.%6.%8"/>
      <w:lvlJc w:val="left"/>
      <w:pPr>
        <w:tabs>
          <w:tab w:val="num" w:pos="1800"/>
        </w:tabs>
        <w:ind w:left="1440" w:hanging="1440"/>
      </w:pPr>
      <w:rPr>
        <w:rFonts w:ascii="Times New Roman" w:hAnsi="Times New Roman" w:hint="default"/>
      </w:rPr>
    </w:lvl>
    <w:lvl w:ilvl="8">
      <w:start w:val="1"/>
      <w:numFmt w:val="none"/>
      <w:suff w:val="nothing"/>
      <w:lvlText w:val=""/>
      <w:lvlJc w:val="left"/>
      <w:pPr>
        <w:ind w:left="0" w:firstLine="0"/>
      </w:pPr>
      <w:rPr>
        <w:rFonts w:hint="default"/>
      </w:rPr>
    </w:lvl>
  </w:abstractNum>
  <w:abstractNum w:abstractNumId="1" w15:restartNumberingAfterBreak="0">
    <w:nsid w:val="007A6D7F"/>
    <w:multiLevelType w:val="hybridMultilevel"/>
    <w:tmpl w:val="F86C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23862"/>
    <w:multiLevelType w:val="hybridMultilevel"/>
    <w:tmpl w:val="0B7296DC"/>
    <w:lvl w:ilvl="0" w:tplc="6B16AA9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F42694"/>
    <w:multiLevelType w:val="hybridMultilevel"/>
    <w:tmpl w:val="5112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B1670F"/>
    <w:multiLevelType w:val="hybridMultilevel"/>
    <w:tmpl w:val="D47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84F02"/>
    <w:multiLevelType w:val="hybridMultilevel"/>
    <w:tmpl w:val="32ECE310"/>
    <w:lvl w:ilvl="0" w:tplc="A66298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13BDF"/>
    <w:multiLevelType w:val="hybridMultilevel"/>
    <w:tmpl w:val="DDBC12B4"/>
    <w:lvl w:ilvl="0" w:tplc="19C2737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FC2D30"/>
    <w:multiLevelType w:val="hybridMultilevel"/>
    <w:tmpl w:val="754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71447"/>
    <w:multiLevelType w:val="multilevel"/>
    <w:tmpl w:val="C1CC5E4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0040F1"/>
    <w:multiLevelType w:val="hybridMultilevel"/>
    <w:tmpl w:val="5B5A212E"/>
    <w:lvl w:ilvl="0" w:tplc="F5509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EB6D10"/>
    <w:multiLevelType w:val="hybridMultilevel"/>
    <w:tmpl w:val="10E0D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12" w15:restartNumberingAfterBreak="0">
    <w:nsid w:val="18A402CF"/>
    <w:multiLevelType w:val="multilevel"/>
    <w:tmpl w:val="4A08A26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4771C4"/>
    <w:multiLevelType w:val="hybridMultilevel"/>
    <w:tmpl w:val="7310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86049"/>
    <w:multiLevelType w:val="hybridMultilevel"/>
    <w:tmpl w:val="46D6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A2356"/>
    <w:multiLevelType w:val="hybridMultilevel"/>
    <w:tmpl w:val="D1008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A3E04"/>
    <w:multiLevelType w:val="multilevel"/>
    <w:tmpl w:val="D80001B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694092"/>
    <w:multiLevelType w:val="hybridMultilevel"/>
    <w:tmpl w:val="D5360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C77240"/>
    <w:multiLevelType w:val="hybridMultilevel"/>
    <w:tmpl w:val="9DC62E7E"/>
    <w:lvl w:ilvl="0" w:tplc="1E5AA4C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9B3871"/>
    <w:multiLevelType w:val="multilevel"/>
    <w:tmpl w:val="1B6675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D745CC"/>
    <w:multiLevelType w:val="hybridMultilevel"/>
    <w:tmpl w:val="EF2A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02162"/>
    <w:multiLevelType w:val="hybridMultilevel"/>
    <w:tmpl w:val="D68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13FED"/>
    <w:multiLevelType w:val="hybridMultilevel"/>
    <w:tmpl w:val="37DA12E2"/>
    <w:lvl w:ilvl="0" w:tplc="F5509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44AA0"/>
    <w:multiLevelType w:val="hybridMultilevel"/>
    <w:tmpl w:val="4A725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566823"/>
    <w:multiLevelType w:val="multilevel"/>
    <w:tmpl w:val="A66876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9360419"/>
    <w:multiLevelType w:val="hybridMultilevel"/>
    <w:tmpl w:val="10E0D4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5E778F"/>
    <w:multiLevelType w:val="hybridMultilevel"/>
    <w:tmpl w:val="05C829E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042D86"/>
    <w:multiLevelType w:val="hybridMultilevel"/>
    <w:tmpl w:val="455E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91BC7"/>
    <w:multiLevelType w:val="hybridMultilevel"/>
    <w:tmpl w:val="C52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144458"/>
    <w:multiLevelType w:val="hybridMultilevel"/>
    <w:tmpl w:val="599AC0D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4340373B"/>
    <w:multiLevelType w:val="hybridMultilevel"/>
    <w:tmpl w:val="DF9AC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BB00F5"/>
    <w:multiLevelType w:val="hybridMultilevel"/>
    <w:tmpl w:val="105A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99193F"/>
    <w:multiLevelType w:val="hybridMultilevel"/>
    <w:tmpl w:val="105A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B43301"/>
    <w:multiLevelType w:val="hybridMultilevel"/>
    <w:tmpl w:val="AD286316"/>
    <w:lvl w:ilvl="0" w:tplc="08090011">
      <w:start w:val="1"/>
      <w:numFmt w:val="decimal"/>
      <w:lvlText w:val="%1)"/>
      <w:lvlJc w:val="left"/>
      <w:pPr>
        <w:tabs>
          <w:tab w:val="num" w:pos="720"/>
        </w:tabs>
        <w:ind w:left="720" w:hanging="360"/>
      </w:pPr>
      <w:rPr>
        <w:rFonts w:hint="default"/>
      </w:rPr>
    </w:lvl>
    <w:lvl w:ilvl="1" w:tplc="FBA8E738">
      <w:start w:val="1"/>
      <w:numFmt w:val="bullet"/>
      <w:lvlText w:val="-"/>
      <w:lvlJc w:val="left"/>
      <w:pPr>
        <w:tabs>
          <w:tab w:val="num" w:pos="1575"/>
        </w:tabs>
        <w:ind w:left="1575" w:hanging="495"/>
      </w:pPr>
      <w:rPr>
        <w:rFonts w:ascii="Arial" w:eastAsia="Times New Roman" w:hAnsi="Arial" w:cs="Arial" w:hint="default"/>
      </w:rPr>
    </w:lvl>
    <w:lvl w:ilvl="2" w:tplc="0F524114">
      <w:start w:val="1"/>
      <w:numFmt w:val="bullet"/>
      <w:lvlText w:val=""/>
      <w:lvlJc w:val="left"/>
      <w:pPr>
        <w:tabs>
          <w:tab w:val="num" w:pos="2850"/>
        </w:tabs>
        <w:ind w:left="2850" w:hanging="870"/>
      </w:pPr>
      <w:rPr>
        <w:rFonts w:ascii="Symbol" w:eastAsia="Times New Roman" w:hAnsi="Symbo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4AB666B"/>
    <w:multiLevelType w:val="hybridMultilevel"/>
    <w:tmpl w:val="CE8C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B18A3"/>
    <w:multiLevelType w:val="hybridMultilevel"/>
    <w:tmpl w:val="B06A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6185E"/>
    <w:multiLevelType w:val="multilevel"/>
    <w:tmpl w:val="1B6675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A679E8"/>
    <w:multiLevelType w:val="hybridMultilevel"/>
    <w:tmpl w:val="0BD8A30A"/>
    <w:lvl w:ilvl="0" w:tplc="5B427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AF566F"/>
    <w:multiLevelType w:val="hybridMultilevel"/>
    <w:tmpl w:val="3270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B50E3"/>
    <w:multiLevelType w:val="hybridMultilevel"/>
    <w:tmpl w:val="9B7E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786CB8"/>
    <w:multiLevelType w:val="hybridMultilevel"/>
    <w:tmpl w:val="1EC6F730"/>
    <w:lvl w:ilvl="0" w:tplc="F5509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C3936"/>
    <w:multiLevelType w:val="hybridMultilevel"/>
    <w:tmpl w:val="0BC26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6E77A8"/>
    <w:multiLevelType w:val="hybridMultilevel"/>
    <w:tmpl w:val="FEDAAB9A"/>
    <w:lvl w:ilvl="0" w:tplc="0809000D">
      <w:start w:val="1"/>
      <w:numFmt w:val="bullet"/>
      <w:lvlText w:val=""/>
      <w:lvlJc w:val="left"/>
      <w:pPr>
        <w:ind w:left="3570" w:hanging="360"/>
      </w:pPr>
      <w:rPr>
        <w:rFonts w:ascii="Wingdings" w:hAnsi="Wingdings" w:hint="default"/>
      </w:rPr>
    </w:lvl>
    <w:lvl w:ilvl="1" w:tplc="08090003" w:tentative="1">
      <w:start w:val="1"/>
      <w:numFmt w:val="bullet"/>
      <w:lvlText w:val="o"/>
      <w:lvlJc w:val="left"/>
      <w:pPr>
        <w:ind w:left="4290" w:hanging="360"/>
      </w:pPr>
      <w:rPr>
        <w:rFonts w:ascii="Courier New" w:hAnsi="Courier New" w:cs="Courier New" w:hint="default"/>
      </w:rPr>
    </w:lvl>
    <w:lvl w:ilvl="2" w:tplc="08090005" w:tentative="1">
      <w:start w:val="1"/>
      <w:numFmt w:val="bullet"/>
      <w:lvlText w:val=""/>
      <w:lvlJc w:val="left"/>
      <w:pPr>
        <w:ind w:left="5010" w:hanging="360"/>
      </w:pPr>
      <w:rPr>
        <w:rFonts w:ascii="Wingdings" w:hAnsi="Wingdings" w:hint="default"/>
      </w:rPr>
    </w:lvl>
    <w:lvl w:ilvl="3" w:tplc="08090001" w:tentative="1">
      <w:start w:val="1"/>
      <w:numFmt w:val="bullet"/>
      <w:lvlText w:val=""/>
      <w:lvlJc w:val="left"/>
      <w:pPr>
        <w:ind w:left="5730" w:hanging="360"/>
      </w:pPr>
      <w:rPr>
        <w:rFonts w:ascii="Symbol" w:hAnsi="Symbol" w:hint="default"/>
      </w:rPr>
    </w:lvl>
    <w:lvl w:ilvl="4" w:tplc="08090003" w:tentative="1">
      <w:start w:val="1"/>
      <w:numFmt w:val="bullet"/>
      <w:lvlText w:val="o"/>
      <w:lvlJc w:val="left"/>
      <w:pPr>
        <w:ind w:left="6450" w:hanging="360"/>
      </w:pPr>
      <w:rPr>
        <w:rFonts w:ascii="Courier New" w:hAnsi="Courier New" w:cs="Courier New" w:hint="default"/>
      </w:rPr>
    </w:lvl>
    <w:lvl w:ilvl="5" w:tplc="08090005" w:tentative="1">
      <w:start w:val="1"/>
      <w:numFmt w:val="bullet"/>
      <w:lvlText w:val=""/>
      <w:lvlJc w:val="left"/>
      <w:pPr>
        <w:ind w:left="7170" w:hanging="360"/>
      </w:pPr>
      <w:rPr>
        <w:rFonts w:ascii="Wingdings" w:hAnsi="Wingdings" w:hint="default"/>
      </w:rPr>
    </w:lvl>
    <w:lvl w:ilvl="6" w:tplc="08090001" w:tentative="1">
      <w:start w:val="1"/>
      <w:numFmt w:val="bullet"/>
      <w:lvlText w:val=""/>
      <w:lvlJc w:val="left"/>
      <w:pPr>
        <w:ind w:left="7890" w:hanging="360"/>
      </w:pPr>
      <w:rPr>
        <w:rFonts w:ascii="Symbol" w:hAnsi="Symbol" w:hint="default"/>
      </w:rPr>
    </w:lvl>
    <w:lvl w:ilvl="7" w:tplc="08090003" w:tentative="1">
      <w:start w:val="1"/>
      <w:numFmt w:val="bullet"/>
      <w:lvlText w:val="o"/>
      <w:lvlJc w:val="left"/>
      <w:pPr>
        <w:ind w:left="8610" w:hanging="360"/>
      </w:pPr>
      <w:rPr>
        <w:rFonts w:ascii="Courier New" w:hAnsi="Courier New" w:cs="Courier New" w:hint="default"/>
      </w:rPr>
    </w:lvl>
    <w:lvl w:ilvl="8" w:tplc="08090005" w:tentative="1">
      <w:start w:val="1"/>
      <w:numFmt w:val="bullet"/>
      <w:lvlText w:val=""/>
      <w:lvlJc w:val="left"/>
      <w:pPr>
        <w:ind w:left="9330" w:hanging="360"/>
      </w:pPr>
      <w:rPr>
        <w:rFonts w:ascii="Wingdings" w:hAnsi="Wingdings" w:hint="default"/>
      </w:rPr>
    </w:lvl>
  </w:abstractNum>
  <w:abstractNum w:abstractNumId="43" w15:restartNumberingAfterBreak="0">
    <w:nsid w:val="70C33A78"/>
    <w:multiLevelType w:val="hybridMultilevel"/>
    <w:tmpl w:val="76CCF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D609E6"/>
    <w:multiLevelType w:val="hybridMultilevel"/>
    <w:tmpl w:val="2A28B310"/>
    <w:lvl w:ilvl="0" w:tplc="F878B38A">
      <w:start w:val="3"/>
      <w:numFmt w:val="decimal"/>
      <w:lvlText w:val="%1"/>
      <w:lvlJc w:val="left"/>
      <w:pPr>
        <w:ind w:left="690" w:hanging="360"/>
      </w:pPr>
      <w:rPr>
        <w:rFonts w:ascii="Arial,Bold" w:hAnsi="Arial,Bold" w:cs="Arial,Bold"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5" w15:restartNumberingAfterBreak="0">
    <w:nsid w:val="73CF171A"/>
    <w:multiLevelType w:val="hybridMultilevel"/>
    <w:tmpl w:val="F95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ED1AAE"/>
    <w:multiLevelType w:val="hybridMultilevel"/>
    <w:tmpl w:val="95985938"/>
    <w:lvl w:ilvl="0" w:tplc="B45A809A">
      <w:start w:val="1"/>
      <w:numFmt w:val="decimal"/>
      <w:lvlText w:val="%1."/>
      <w:lvlJc w:val="left"/>
      <w:pPr>
        <w:ind w:left="720" w:hanging="360"/>
      </w:pPr>
      <w:rPr>
        <w:rFonts w:cs="Times New Roman" w:hint="default"/>
        <w:b w:val="0"/>
        <w:bCs w:val="0"/>
        <w:i w:val="0"/>
        <w:i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B4152CA"/>
    <w:multiLevelType w:val="hybridMultilevel"/>
    <w:tmpl w:val="FA18FB72"/>
    <w:lvl w:ilvl="0" w:tplc="5196588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8" w15:restartNumberingAfterBreak="0">
    <w:nsid w:val="7D295020"/>
    <w:multiLevelType w:val="hybridMultilevel"/>
    <w:tmpl w:val="05C829E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11"/>
  </w:num>
  <w:num w:numId="5">
    <w:abstractNumId w:val="33"/>
  </w:num>
  <w:num w:numId="6">
    <w:abstractNumId w:val="42"/>
  </w:num>
  <w:num w:numId="7">
    <w:abstractNumId w:val="5"/>
  </w:num>
  <w:num w:numId="8">
    <w:abstractNumId w:val="45"/>
  </w:num>
  <w:num w:numId="9">
    <w:abstractNumId w:val="10"/>
  </w:num>
  <w:num w:numId="10">
    <w:abstractNumId w:val="25"/>
  </w:num>
  <w:num w:numId="11">
    <w:abstractNumId w:val="30"/>
  </w:num>
  <w:num w:numId="12">
    <w:abstractNumId w:val="29"/>
  </w:num>
  <w:num w:numId="13">
    <w:abstractNumId w:val="9"/>
  </w:num>
  <w:num w:numId="14">
    <w:abstractNumId w:val="22"/>
  </w:num>
  <w:num w:numId="15">
    <w:abstractNumId w:val="40"/>
  </w:num>
  <w:num w:numId="16">
    <w:abstractNumId w:val="43"/>
  </w:num>
  <w:num w:numId="17">
    <w:abstractNumId w:val="28"/>
  </w:num>
  <w:num w:numId="18">
    <w:abstractNumId w:val="7"/>
  </w:num>
  <w:num w:numId="19">
    <w:abstractNumId w:val="12"/>
  </w:num>
  <w:num w:numId="20">
    <w:abstractNumId w:val="23"/>
  </w:num>
  <w:num w:numId="21">
    <w:abstractNumId w:val="4"/>
  </w:num>
  <w:num w:numId="22">
    <w:abstractNumId w:val="39"/>
  </w:num>
  <w:num w:numId="23">
    <w:abstractNumId w:val="34"/>
  </w:num>
  <w:num w:numId="24">
    <w:abstractNumId w:val="38"/>
  </w:num>
  <w:num w:numId="25">
    <w:abstractNumId w:val="1"/>
  </w:num>
  <w:num w:numId="26">
    <w:abstractNumId w:val="41"/>
  </w:num>
  <w:num w:numId="27">
    <w:abstractNumId w:val="13"/>
  </w:num>
  <w:num w:numId="28">
    <w:abstractNumId w:val="35"/>
  </w:num>
  <w:num w:numId="29">
    <w:abstractNumId w:val="20"/>
  </w:num>
  <w:num w:numId="30">
    <w:abstractNumId w:val="6"/>
  </w:num>
  <w:num w:numId="31">
    <w:abstractNumId w:val="46"/>
  </w:num>
  <w:num w:numId="32">
    <w:abstractNumId w:val="26"/>
  </w:num>
  <w:num w:numId="33">
    <w:abstractNumId w:val="48"/>
  </w:num>
  <w:num w:numId="34">
    <w:abstractNumId w:val="44"/>
  </w:num>
  <w:num w:numId="35">
    <w:abstractNumId w:val="47"/>
  </w:num>
  <w:num w:numId="36">
    <w:abstractNumId w:val="36"/>
  </w:num>
  <w:num w:numId="37">
    <w:abstractNumId w:val="32"/>
  </w:num>
  <w:num w:numId="38">
    <w:abstractNumId w:val="21"/>
  </w:num>
  <w:num w:numId="39">
    <w:abstractNumId w:val="15"/>
  </w:num>
  <w:num w:numId="40">
    <w:abstractNumId w:val="3"/>
  </w:num>
  <w:num w:numId="41">
    <w:abstractNumId w:val="37"/>
  </w:num>
  <w:num w:numId="42">
    <w:abstractNumId w:val="2"/>
  </w:num>
  <w:num w:numId="43">
    <w:abstractNumId w:val="31"/>
  </w:num>
  <w:num w:numId="44">
    <w:abstractNumId w:val="17"/>
  </w:num>
  <w:num w:numId="45">
    <w:abstractNumId w:val="16"/>
  </w:num>
  <w:num w:numId="46">
    <w:abstractNumId w:val="18"/>
  </w:num>
  <w:num w:numId="47">
    <w:abstractNumId w:val="27"/>
  </w:num>
  <w:num w:numId="48">
    <w:abstractNumId w:val="14"/>
  </w:num>
  <w:num w:numId="4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iver Intl&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vv9p2sdct5errepwszvzfvupatea9deveve&quot;&gt;CRUK CSF&lt;record-ids&gt;&lt;item&gt;479&lt;/item&gt;&lt;item&gt;480&lt;/item&gt;&lt;item&gt;482&lt;/item&gt;&lt;item&gt;495&lt;/item&gt;&lt;item&gt;502&lt;/item&gt;&lt;item&gt;547&lt;/item&gt;&lt;/record-ids&gt;&lt;/item&gt;&lt;item db-id=&quot;wxxe9vxzgept28exspbver2j095xa29apxrp&quot;&gt;Abx_ICPI&lt;record-ids&gt;&lt;item&gt;3&lt;/item&gt;&lt;item&gt;4&lt;/item&gt;&lt;item&gt;5&lt;/item&gt;&lt;item&gt;6&lt;/item&gt;&lt;item&gt;9&lt;/item&gt;&lt;item&gt;11&lt;/item&gt;&lt;/record-ids&gt;&lt;/item&gt;&lt;/Libraries&gt;"/>
  </w:docVars>
  <w:rsids>
    <w:rsidRoot w:val="00E93AE4"/>
    <w:rsid w:val="00000912"/>
    <w:rsid w:val="0001518B"/>
    <w:rsid w:val="00016E25"/>
    <w:rsid w:val="00017A45"/>
    <w:rsid w:val="00021F28"/>
    <w:rsid w:val="000253F9"/>
    <w:rsid w:val="0002657C"/>
    <w:rsid w:val="00026E6A"/>
    <w:rsid w:val="00027DA4"/>
    <w:rsid w:val="0003070F"/>
    <w:rsid w:val="00036B25"/>
    <w:rsid w:val="0003774E"/>
    <w:rsid w:val="0005400A"/>
    <w:rsid w:val="0005581D"/>
    <w:rsid w:val="000637E0"/>
    <w:rsid w:val="000701F5"/>
    <w:rsid w:val="0007318D"/>
    <w:rsid w:val="00085BAE"/>
    <w:rsid w:val="0009194D"/>
    <w:rsid w:val="00094B58"/>
    <w:rsid w:val="000958AE"/>
    <w:rsid w:val="00097908"/>
    <w:rsid w:val="000A028C"/>
    <w:rsid w:val="000A200F"/>
    <w:rsid w:val="000A3EE5"/>
    <w:rsid w:val="000B130C"/>
    <w:rsid w:val="000C2416"/>
    <w:rsid w:val="000C6E0C"/>
    <w:rsid w:val="000D435B"/>
    <w:rsid w:val="000D4380"/>
    <w:rsid w:val="000D4F54"/>
    <w:rsid w:val="000E02CA"/>
    <w:rsid w:val="000E453E"/>
    <w:rsid w:val="000E634E"/>
    <w:rsid w:val="000E76AE"/>
    <w:rsid w:val="000F0456"/>
    <w:rsid w:val="000F1895"/>
    <w:rsid w:val="000F2932"/>
    <w:rsid w:val="000F30D6"/>
    <w:rsid w:val="000F5BB1"/>
    <w:rsid w:val="000F607F"/>
    <w:rsid w:val="00101258"/>
    <w:rsid w:val="00103876"/>
    <w:rsid w:val="001050AD"/>
    <w:rsid w:val="00111342"/>
    <w:rsid w:val="001114CB"/>
    <w:rsid w:val="00112B94"/>
    <w:rsid w:val="0012204B"/>
    <w:rsid w:val="00123F5B"/>
    <w:rsid w:val="001327C5"/>
    <w:rsid w:val="00133548"/>
    <w:rsid w:val="00134FAD"/>
    <w:rsid w:val="001412AB"/>
    <w:rsid w:val="00141AD0"/>
    <w:rsid w:val="00143F22"/>
    <w:rsid w:val="00144F10"/>
    <w:rsid w:val="001463AF"/>
    <w:rsid w:val="00151139"/>
    <w:rsid w:val="00160598"/>
    <w:rsid w:val="00161503"/>
    <w:rsid w:val="00161791"/>
    <w:rsid w:val="00161CCF"/>
    <w:rsid w:val="00161DC2"/>
    <w:rsid w:val="00165989"/>
    <w:rsid w:val="00171240"/>
    <w:rsid w:val="001748EE"/>
    <w:rsid w:val="00177BFF"/>
    <w:rsid w:val="00182121"/>
    <w:rsid w:val="00183934"/>
    <w:rsid w:val="00190BF5"/>
    <w:rsid w:val="001916E5"/>
    <w:rsid w:val="001927C5"/>
    <w:rsid w:val="00196038"/>
    <w:rsid w:val="0019665E"/>
    <w:rsid w:val="001A0794"/>
    <w:rsid w:val="001A2A4E"/>
    <w:rsid w:val="001B0695"/>
    <w:rsid w:val="001B1869"/>
    <w:rsid w:val="001B1F52"/>
    <w:rsid w:val="001B38D4"/>
    <w:rsid w:val="001B5DA1"/>
    <w:rsid w:val="001B7274"/>
    <w:rsid w:val="001C0014"/>
    <w:rsid w:val="001C1913"/>
    <w:rsid w:val="001C5470"/>
    <w:rsid w:val="001C5685"/>
    <w:rsid w:val="001C5E21"/>
    <w:rsid w:val="001C652A"/>
    <w:rsid w:val="001D21F4"/>
    <w:rsid w:val="001D4729"/>
    <w:rsid w:val="001D6675"/>
    <w:rsid w:val="001E2BD6"/>
    <w:rsid w:val="001F0079"/>
    <w:rsid w:val="001F256E"/>
    <w:rsid w:val="001F371A"/>
    <w:rsid w:val="001F45EB"/>
    <w:rsid w:val="001F6BE1"/>
    <w:rsid w:val="00201639"/>
    <w:rsid w:val="002021CC"/>
    <w:rsid w:val="002032A7"/>
    <w:rsid w:val="00206483"/>
    <w:rsid w:val="00206DA4"/>
    <w:rsid w:val="00210199"/>
    <w:rsid w:val="00210290"/>
    <w:rsid w:val="002105C9"/>
    <w:rsid w:val="00210B45"/>
    <w:rsid w:val="00210C2D"/>
    <w:rsid w:val="00215BE2"/>
    <w:rsid w:val="00217700"/>
    <w:rsid w:val="00224092"/>
    <w:rsid w:val="00227D73"/>
    <w:rsid w:val="00230B66"/>
    <w:rsid w:val="00233094"/>
    <w:rsid w:val="00236054"/>
    <w:rsid w:val="0024391B"/>
    <w:rsid w:val="00243CC9"/>
    <w:rsid w:val="00246076"/>
    <w:rsid w:val="00250FDF"/>
    <w:rsid w:val="002522B2"/>
    <w:rsid w:val="0025780C"/>
    <w:rsid w:val="00257839"/>
    <w:rsid w:val="00257E04"/>
    <w:rsid w:val="00262A8D"/>
    <w:rsid w:val="00263243"/>
    <w:rsid w:val="0026499F"/>
    <w:rsid w:val="0027338E"/>
    <w:rsid w:val="0027402F"/>
    <w:rsid w:val="00276235"/>
    <w:rsid w:val="00277182"/>
    <w:rsid w:val="00282321"/>
    <w:rsid w:val="00282E25"/>
    <w:rsid w:val="00283481"/>
    <w:rsid w:val="002909DB"/>
    <w:rsid w:val="00294FD5"/>
    <w:rsid w:val="002958EE"/>
    <w:rsid w:val="002A06A2"/>
    <w:rsid w:val="002A1A94"/>
    <w:rsid w:val="002A45C2"/>
    <w:rsid w:val="002A4DBF"/>
    <w:rsid w:val="002A5EC8"/>
    <w:rsid w:val="002A68B7"/>
    <w:rsid w:val="002A7647"/>
    <w:rsid w:val="002B03FD"/>
    <w:rsid w:val="002B1074"/>
    <w:rsid w:val="002B16E5"/>
    <w:rsid w:val="002B1709"/>
    <w:rsid w:val="002B19A3"/>
    <w:rsid w:val="002B57DE"/>
    <w:rsid w:val="002B5A90"/>
    <w:rsid w:val="002B6033"/>
    <w:rsid w:val="002D15D8"/>
    <w:rsid w:val="002D2F69"/>
    <w:rsid w:val="002D5A9F"/>
    <w:rsid w:val="002E417C"/>
    <w:rsid w:val="002E4584"/>
    <w:rsid w:val="002E521C"/>
    <w:rsid w:val="002F1A82"/>
    <w:rsid w:val="002F2C21"/>
    <w:rsid w:val="002F5A4D"/>
    <w:rsid w:val="00302C48"/>
    <w:rsid w:val="00305ADF"/>
    <w:rsid w:val="00305C40"/>
    <w:rsid w:val="003065B8"/>
    <w:rsid w:val="003072F2"/>
    <w:rsid w:val="00310522"/>
    <w:rsid w:val="0031090F"/>
    <w:rsid w:val="00310B69"/>
    <w:rsid w:val="0031328E"/>
    <w:rsid w:val="003148F5"/>
    <w:rsid w:val="00325703"/>
    <w:rsid w:val="00325DD8"/>
    <w:rsid w:val="00330E1F"/>
    <w:rsid w:val="00331293"/>
    <w:rsid w:val="003316B8"/>
    <w:rsid w:val="00346A03"/>
    <w:rsid w:val="00347EBB"/>
    <w:rsid w:val="0035322A"/>
    <w:rsid w:val="00353E3B"/>
    <w:rsid w:val="00354F99"/>
    <w:rsid w:val="003567B2"/>
    <w:rsid w:val="0035758B"/>
    <w:rsid w:val="00360FE5"/>
    <w:rsid w:val="00361CDB"/>
    <w:rsid w:val="00362268"/>
    <w:rsid w:val="00376605"/>
    <w:rsid w:val="00376974"/>
    <w:rsid w:val="003805C1"/>
    <w:rsid w:val="00381ADF"/>
    <w:rsid w:val="003828C0"/>
    <w:rsid w:val="00383643"/>
    <w:rsid w:val="00383FA6"/>
    <w:rsid w:val="00390E7F"/>
    <w:rsid w:val="00393A24"/>
    <w:rsid w:val="00393DF8"/>
    <w:rsid w:val="003968DD"/>
    <w:rsid w:val="00396AB9"/>
    <w:rsid w:val="00397F5F"/>
    <w:rsid w:val="003A1DA2"/>
    <w:rsid w:val="003A4566"/>
    <w:rsid w:val="003A5FD6"/>
    <w:rsid w:val="003B4FE7"/>
    <w:rsid w:val="003B5346"/>
    <w:rsid w:val="003C114B"/>
    <w:rsid w:val="003C29AD"/>
    <w:rsid w:val="003C2A10"/>
    <w:rsid w:val="003C7EB9"/>
    <w:rsid w:val="003D18C2"/>
    <w:rsid w:val="003D379A"/>
    <w:rsid w:val="003D474B"/>
    <w:rsid w:val="003D4BC6"/>
    <w:rsid w:val="003D6406"/>
    <w:rsid w:val="003E0225"/>
    <w:rsid w:val="003E0F76"/>
    <w:rsid w:val="003E4D71"/>
    <w:rsid w:val="003E4EA2"/>
    <w:rsid w:val="003E75F9"/>
    <w:rsid w:val="003F0391"/>
    <w:rsid w:val="003F194B"/>
    <w:rsid w:val="003F1F70"/>
    <w:rsid w:val="003F3113"/>
    <w:rsid w:val="003F33A7"/>
    <w:rsid w:val="003F57FE"/>
    <w:rsid w:val="003F70B3"/>
    <w:rsid w:val="003F74DE"/>
    <w:rsid w:val="00401287"/>
    <w:rsid w:val="0040180B"/>
    <w:rsid w:val="00402204"/>
    <w:rsid w:val="00403690"/>
    <w:rsid w:val="00405048"/>
    <w:rsid w:val="00410B40"/>
    <w:rsid w:val="00411E36"/>
    <w:rsid w:val="00414A46"/>
    <w:rsid w:val="00415661"/>
    <w:rsid w:val="00420517"/>
    <w:rsid w:val="00422E1C"/>
    <w:rsid w:val="00424127"/>
    <w:rsid w:val="004300E4"/>
    <w:rsid w:val="00433555"/>
    <w:rsid w:val="00433BB1"/>
    <w:rsid w:val="00443FAF"/>
    <w:rsid w:val="00445939"/>
    <w:rsid w:val="00450776"/>
    <w:rsid w:val="00452E84"/>
    <w:rsid w:val="004559C4"/>
    <w:rsid w:val="0046125D"/>
    <w:rsid w:val="00465DCA"/>
    <w:rsid w:val="004669C1"/>
    <w:rsid w:val="00466F60"/>
    <w:rsid w:val="00471CC5"/>
    <w:rsid w:val="0047354F"/>
    <w:rsid w:val="00475B8C"/>
    <w:rsid w:val="00475CDC"/>
    <w:rsid w:val="004778F2"/>
    <w:rsid w:val="00477ABA"/>
    <w:rsid w:val="0048000E"/>
    <w:rsid w:val="004808D8"/>
    <w:rsid w:val="004826AC"/>
    <w:rsid w:val="00483994"/>
    <w:rsid w:val="004844F7"/>
    <w:rsid w:val="00485A72"/>
    <w:rsid w:val="00492635"/>
    <w:rsid w:val="00495D94"/>
    <w:rsid w:val="004A1397"/>
    <w:rsid w:val="004A27DF"/>
    <w:rsid w:val="004A40BB"/>
    <w:rsid w:val="004A4185"/>
    <w:rsid w:val="004A7F1D"/>
    <w:rsid w:val="004B3EDE"/>
    <w:rsid w:val="004B6ACC"/>
    <w:rsid w:val="004C18A4"/>
    <w:rsid w:val="004C2907"/>
    <w:rsid w:val="004C33E6"/>
    <w:rsid w:val="004C5217"/>
    <w:rsid w:val="004C64AD"/>
    <w:rsid w:val="004D018C"/>
    <w:rsid w:val="004D1038"/>
    <w:rsid w:val="004D3F55"/>
    <w:rsid w:val="004D406A"/>
    <w:rsid w:val="004D5910"/>
    <w:rsid w:val="004D7141"/>
    <w:rsid w:val="004E57C8"/>
    <w:rsid w:val="004F27C7"/>
    <w:rsid w:val="004F2B9A"/>
    <w:rsid w:val="004F6601"/>
    <w:rsid w:val="004F6FDF"/>
    <w:rsid w:val="004F7B01"/>
    <w:rsid w:val="004F7CA4"/>
    <w:rsid w:val="005012C7"/>
    <w:rsid w:val="00502933"/>
    <w:rsid w:val="0050377D"/>
    <w:rsid w:val="00504B63"/>
    <w:rsid w:val="00511DFA"/>
    <w:rsid w:val="00513592"/>
    <w:rsid w:val="005147AD"/>
    <w:rsid w:val="0051685F"/>
    <w:rsid w:val="00520870"/>
    <w:rsid w:val="0052289C"/>
    <w:rsid w:val="00532F6C"/>
    <w:rsid w:val="005371F3"/>
    <w:rsid w:val="005433DC"/>
    <w:rsid w:val="00545ACE"/>
    <w:rsid w:val="005470C2"/>
    <w:rsid w:val="0054765E"/>
    <w:rsid w:val="00550078"/>
    <w:rsid w:val="00555E63"/>
    <w:rsid w:val="0056123D"/>
    <w:rsid w:val="00563DDE"/>
    <w:rsid w:val="005647D2"/>
    <w:rsid w:val="00565792"/>
    <w:rsid w:val="00570600"/>
    <w:rsid w:val="00571D96"/>
    <w:rsid w:val="00574DA0"/>
    <w:rsid w:val="0057679D"/>
    <w:rsid w:val="00577A13"/>
    <w:rsid w:val="005811FA"/>
    <w:rsid w:val="0058370D"/>
    <w:rsid w:val="00584A9C"/>
    <w:rsid w:val="00586546"/>
    <w:rsid w:val="00587F97"/>
    <w:rsid w:val="0059447D"/>
    <w:rsid w:val="005A5006"/>
    <w:rsid w:val="005B0717"/>
    <w:rsid w:val="005B2F3D"/>
    <w:rsid w:val="005C0435"/>
    <w:rsid w:val="005C3539"/>
    <w:rsid w:val="005C3571"/>
    <w:rsid w:val="005C3629"/>
    <w:rsid w:val="005C3B07"/>
    <w:rsid w:val="005C638A"/>
    <w:rsid w:val="005D026D"/>
    <w:rsid w:val="005D58DA"/>
    <w:rsid w:val="005D7BCF"/>
    <w:rsid w:val="005E2717"/>
    <w:rsid w:val="005E40E2"/>
    <w:rsid w:val="005E4CD3"/>
    <w:rsid w:val="005E4FCC"/>
    <w:rsid w:val="005E7C7E"/>
    <w:rsid w:val="005F1660"/>
    <w:rsid w:val="005F1D2F"/>
    <w:rsid w:val="005F2F35"/>
    <w:rsid w:val="005F3DE1"/>
    <w:rsid w:val="005F5AA9"/>
    <w:rsid w:val="005F6CA9"/>
    <w:rsid w:val="005F6E2A"/>
    <w:rsid w:val="005F6F92"/>
    <w:rsid w:val="005F7CDC"/>
    <w:rsid w:val="0060009C"/>
    <w:rsid w:val="00613B86"/>
    <w:rsid w:val="00613EA2"/>
    <w:rsid w:val="00616348"/>
    <w:rsid w:val="00621C4E"/>
    <w:rsid w:val="00621FBF"/>
    <w:rsid w:val="00622030"/>
    <w:rsid w:val="00622145"/>
    <w:rsid w:val="00633F3F"/>
    <w:rsid w:val="00635149"/>
    <w:rsid w:val="00642523"/>
    <w:rsid w:val="0064259A"/>
    <w:rsid w:val="00642F35"/>
    <w:rsid w:val="006440DA"/>
    <w:rsid w:val="00645F13"/>
    <w:rsid w:val="00651BBE"/>
    <w:rsid w:val="00653FE6"/>
    <w:rsid w:val="00655EC3"/>
    <w:rsid w:val="0066379C"/>
    <w:rsid w:val="006649BB"/>
    <w:rsid w:val="00667D6E"/>
    <w:rsid w:val="00670FAC"/>
    <w:rsid w:val="00671A6B"/>
    <w:rsid w:val="00673684"/>
    <w:rsid w:val="00673CF7"/>
    <w:rsid w:val="006754B2"/>
    <w:rsid w:val="00676181"/>
    <w:rsid w:val="00682D63"/>
    <w:rsid w:val="00690187"/>
    <w:rsid w:val="006922C3"/>
    <w:rsid w:val="006A2329"/>
    <w:rsid w:val="006A7AC4"/>
    <w:rsid w:val="006B109C"/>
    <w:rsid w:val="006B1855"/>
    <w:rsid w:val="006B29E7"/>
    <w:rsid w:val="006B6790"/>
    <w:rsid w:val="006C307D"/>
    <w:rsid w:val="006C709A"/>
    <w:rsid w:val="006C70D1"/>
    <w:rsid w:val="006D029B"/>
    <w:rsid w:val="006D061B"/>
    <w:rsid w:val="006D4746"/>
    <w:rsid w:val="006D5B78"/>
    <w:rsid w:val="006E0955"/>
    <w:rsid w:val="006E16B7"/>
    <w:rsid w:val="006E7284"/>
    <w:rsid w:val="006F69D5"/>
    <w:rsid w:val="006F751B"/>
    <w:rsid w:val="00706063"/>
    <w:rsid w:val="00706D9A"/>
    <w:rsid w:val="00716A44"/>
    <w:rsid w:val="007173DA"/>
    <w:rsid w:val="00723FBC"/>
    <w:rsid w:val="00724665"/>
    <w:rsid w:val="00724B8C"/>
    <w:rsid w:val="00726339"/>
    <w:rsid w:val="00731DB8"/>
    <w:rsid w:val="00732539"/>
    <w:rsid w:val="00733CC7"/>
    <w:rsid w:val="007343B9"/>
    <w:rsid w:val="00734413"/>
    <w:rsid w:val="007359AB"/>
    <w:rsid w:val="00735AA5"/>
    <w:rsid w:val="00740523"/>
    <w:rsid w:val="00741BF4"/>
    <w:rsid w:val="00745EF1"/>
    <w:rsid w:val="0074636F"/>
    <w:rsid w:val="007464F2"/>
    <w:rsid w:val="00756587"/>
    <w:rsid w:val="00760023"/>
    <w:rsid w:val="00761962"/>
    <w:rsid w:val="00762D4C"/>
    <w:rsid w:val="00763A59"/>
    <w:rsid w:val="007674A5"/>
    <w:rsid w:val="007718A3"/>
    <w:rsid w:val="00773A1C"/>
    <w:rsid w:val="00775A08"/>
    <w:rsid w:val="00782BBB"/>
    <w:rsid w:val="00782CE7"/>
    <w:rsid w:val="0078391E"/>
    <w:rsid w:val="00783CCC"/>
    <w:rsid w:val="0079454A"/>
    <w:rsid w:val="007964D6"/>
    <w:rsid w:val="0079691F"/>
    <w:rsid w:val="00797AA2"/>
    <w:rsid w:val="007A1ABE"/>
    <w:rsid w:val="007A4E31"/>
    <w:rsid w:val="007A50F4"/>
    <w:rsid w:val="007A5611"/>
    <w:rsid w:val="007A6870"/>
    <w:rsid w:val="007A7D14"/>
    <w:rsid w:val="007B1451"/>
    <w:rsid w:val="007B2531"/>
    <w:rsid w:val="007B3C7B"/>
    <w:rsid w:val="007B7A33"/>
    <w:rsid w:val="007C016B"/>
    <w:rsid w:val="007C2281"/>
    <w:rsid w:val="007C329F"/>
    <w:rsid w:val="007C4F18"/>
    <w:rsid w:val="007C5F6F"/>
    <w:rsid w:val="007C777A"/>
    <w:rsid w:val="007D039A"/>
    <w:rsid w:val="007D4234"/>
    <w:rsid w:val="007E02D0"/>
    <w:rsid w:val="007E1829"/>
    <w:rsid w:val="007E3A55"/>
    <w:rsid w:val="007E538E"/>
    <w:rsid w:val="007E5BA4"/>
    <w:rsid w:val="007E6F80"/>
    <w:rsid w:val="007F04AF"/>
    <w:rsid w:val="007F36FF"/>
    <w:rsid w:val="007F74D0"/>
    <w:rsid w:val="00803383"/>
    <w:rsid w:val="008125C8"/>
    <w:rsid w:val="00814643"/>
    <w:rsid w:val="008205FC"/>
    <w:rsid w:val="00824AFE"/>
    <w:rsid w:val="0082712E"/>
    <w:rsid w:val="0082760E"/>
    <w:rsid w:val="00830C2A"/>
    <w:rsid w:val="0083262B"/>
    <w:rsid w:val="00834000"/>
    <w:rsid w:val="00835FDF"/>
    <w:rsid w:val="00836CCB"/>
    <w:rsid w:val="0084102D"/>
    <w:rsid w:val="008463D2"/>
    <w:rsid w:val="00847777"/>
    <w:rsid w:val="008525F6"/>
    <w:rsid w:val="00862596"/>
    <w:rsid w:val="008629AE"/>
    <w:rsid w:val="00863B74"/>
    <w:rsid w:val="008640F4"/>
    <w:rsid w:val="00864569"/>
    <w:rsid w:val="0087202B"/>
    <w:rsid w:val="008847D2"/>
    <w:rsid w:val="00886165"/>
    <w:rsid w:val="0088696C"/>
    <w:rsid w:val="008964B2"/>
    <w:rsid w:val="00896BD5"/>
    <w:rsid w:val="008A00E0"/>
    <w:rsid w:val="008A1B55"/>
    <w:rsid w:val="008A69D8"/>
    <w:rsid w:val="008B3A39"/>
    <w:rsid w:val="008B6327"/>
    <w:rsid w:val="008B730B"/>
    <w:rsid w:val="008C1EC1"/>
    <w:rsid w:val="008C3C5E"/>
    <w:rsid w:val="008C775D"/>
    <w:rsid w:val="008D0B19"/>
    <w:rsid w:val="008D3490"/>
    <w:rsid w:val="008D4AAE"/>
    <w:rsid w:val="008D51B6"/>
    <w:rsid w:val="008D64B1"/>
    <w:rsid w:val="008D698A"/>
    <w:rsid w:val="008E289D"/>
    <w:rsid w:val="008E5AD1"/>
    <w:rsid w:val="008E64DC"/>
    <w:rsid w:val="008F2AEF"/>
    <w:rsid w:val="008F5669"/>
    <w:rsid w:val="008F597C"/>
    <w:rsid w:val="008F6ACA"/>
    <w:rsid w:val="008F7CAA"/>
    <w:rsid w:val="008F7F34"/>
    <w:rsid w:val="00903E7C"/>
    <w:rsid w:val="009046FA"/>
    <w:rsid w:val="009112EF"/>
    <w:rsid w:val="009122DE"/>
    <w:rsid w:val="00913723"/>
    <w:rsid w:val="009142DF"/>
    <w:rsid w:val="00922927"/>
    <w:rsid w:val="00927741"/>
    <w:rsid w:val="00947202"/>
    <w:rsid w:val="0095048C"/>
    <w:rsid w:val="00951011"/>
    <w:rsid w:val="00951CB5"/>
    <w:rsid w:val="00955A0F"/>
    <w:rsid w:val="00956ABD"/>
    <w:rsid w:val="00960347"/>
    <w:rsid w:val="0096183D"/>
    <w:rsid w:val="009627D4"/>
    <w:rsid w:val="009640FC"/>
    <w:rsid w:val="00965145"/>
    <w:rsid w:val="00965CE6"/>
    <w:rsid w:val="009678F8"/>
    <w:rsid w:val="00972A0E"/>
    <w:rsid w:val="00972B75"/>
    <w:rsid w:val="009743F4"/>
    <w:rsid w:val="00974A74"/>
    <w:rsid w:val="00974D83"/>
    <w:rsid w:val="009755EF"/>
    <w:rsid w:val="00980E77"/>
    <w:rsid w:val="00990A5D"/>
    <w:rsid w:val="0099223D"/>
    <w:rsid w:val="00992543"/>
    <w:rsid w:val="00996744"/>
    <w:rsid w:val="009A11B8"/>
    <w:rsid w:val="009A156D"/>
    <w:rsid w:val="009A3695"/>
    <w:rsid w:val="009A3F0D"/>
    <w:rsid w:val="009A4E47"/>
    <w:rsid w:val="009A6FF0"/>
    <w:rsid w:val="009B49F0"/>
    <w:rsid w:val="009B4AEE"/>
    <w:rsid w:val="009B4FF6"/>
    <w:rsid w:val="009B5062"/>
    <w:rsid w:val="009B6724"/>
    <w:rsid w:val="009B6EB5"/>
    <w:rsid w:val="009C015F"/>
    <w:rsid w:val="009C0C5C"/>
    <w:rsid w:val="009C1645"/>
    <w:rsid w:val="009C1B0D"/>
    <w:rsid w:val="009C3E14"/>
    <w:rsid w:val="009C5D46"/>
    <w:rsid w:val="009C6A83"/>
    <w:rsid w:val="009D0D6A"/>
    <w:rsid w:val="009D202A"/>
    <w:rsid w:val="009D3534"/>
    <w:rsid w:val="009D4C2C"/>
    <w:rsid w:val="009D5944"/>
    <w:rsid w:val="009E1B47"/>
    <w:rsid w:val="009E6868"/>
    <w:rsid w:val="009F19CD"/>
    <w:rsid w:val="009F1DC8"/>
    <w:rsid w:val="009F25E4"/>
    <w:rsid w:val="009F4880"/>
    <w:rsid w:val="009F5620"/>
    <w:rsid w:val="009F7CC2"/>
    <w:rsid w:val="00A004FF"/>
    <w:rsid w:val="00A0114F"/>
    <w:rsid w:val="00A02950"/>
    <w:rsid w:val="00A04FD0"/>
    <w:rsid w:val="00A11F18"/>
    <w:rsid w:val="00A12D0C"/>
    <w:rsid w:val="00A17B8C"/>
    <w:rsid w:val="00A17D10"/>
    <w:rsid w:val="00A17E44"/>
    <w:rsid w:val="00A232A8"/>
    <w:rsid w:val="00A24AAF"/>
    <w:rsid w:val="00A276C0"/>
    <w:rsid w:val="00A31EE0"/>
    <w:rsid w:val="00A330BC"/>
    <w:rsid w:val="00A352A7"/>
    <w:rsid w:val="00A35C5B"/>
    <w:rsid w:val="00A37723"/>
    <w:rsid w:val="00A42F80"/>
    <w:rsid w:val="00A43C78"/>
    <w:rsid w:val="00A46B62"/>
    <w:rsid w:val="00A50D67"/>
    <w:rsid w:val="00A5374E"/>
    <w:rsid w:val="00A53ACE"/>
    <w:rsid w:val="00A6043D"/>
    <w:rsid w:val="00A60737"/>
    <w:rsid w:val="00A617A6"/>
    <w:rsid w:val="00A62918"/>
    <w:rsid w:val="00A74558"/>
    <w:rsid w:val="00A75478"/>
    <w:rsid w:val="00A826C3"/>
    <w:rsid w:val="00A85BF2"/>
    <w:rsid w:val="00A86140"/>
    <w:rsid w:val="00A90D9D"/>
    <w:rsid w:val="00A94858"/>
    <w:rsid w:val="00A96174"/>
    <w:rsid w:val="00A9653A"/>
    <w:rsid w:val="00AA0E7C"/>
    <w:rsid w:val="00AA36B2"/>
    <w:rsid w:val="00AA5D32"/>
    <w:rsid w:val="00AB4B72"/>
    <w:rsid w:val="00AB4FFC"/>
    <w:rsid w:val="00AB5CE1"/>
    <w:rsid w:val="00AB5E7F"/>
    <w:rsid w:val="00AB6879"/>
    <w:rsid w:val="00AB6FD3"/>
    <w:rsid w:val="00AC120A"/>
    <w:rsid w:val="00AC239A"/>
    <w:rsid w:val="00AC31F6"/>
    <w:rsid w:val="00AC4E42"/>
    <w:rsid w:val="00AC677F"/>
    <w:rsid w:val="00AD17C2"/>
    <w:rsid w:val="00AE44AB"/>
    <w:rsid w:val="00AE4EF6"/>
    <w:rsid w:val="00AF0A85"/>
    <w:rsid w:val="00AF214C"/>
    <w:rsid w:val="00AF2A39"/>
    <w:rsid w:val="00AF3A03"/>
    <w:rsid w:val="00AF3E5E"/>
    <w:rsid w:val="00B004F6"/>
    <w:rsid w:val="00B0202F"/>
    <w:rsid w:val="00B02115"/>
    <w:rsid w:val="00B05C55"/>
    <w:rsid w:val="00B072A2"/>
    <w:rsid w:val="00B12540"/>
    <w:rsid w:val="00B15C69"/>
    <w:rsid w:val="00B20021"/>
    <w:rsid w:val="00B20641"/>
    <w:rsid w:val="00B26463"/>
    <w:rsid w:val="00B307A8"/>
    <w:rsid w:val="00B356D8"/>
    <w:rsid w:val="00B43E12"/>
    <w:rsid w:val="00B47227"/>
    <w:rsid w:val="00B4760B"/>
    <w:rsid w:val="00B519AF"/>
    <w:rsid w:val="00B5251D"/>
    <w:rsid w:val="00B5412C"/>
    <w:rsid w:val="00B56915"/>
    <w:rsid w:val="00B573E2"/>
    <w:rsid w:val="00B624A6"/>
    <w:rsid w:val="00B64004"/>
    <w:rsid w:val="00B674FC"/>
    <w:rsid w:val="00B73E93"/>
    <w:rsid w:val="00B74C94"/>
    <w:rsid w:val="00B7795D"/>
    <w:rsid w:val="00B83584"/>
    <w:rsid w:val="00B8748A"/>
    <w:rsid w:val="00B93AE6"/>
    <w:rsid w:val="00B94776"/>
    <w:rsid w:val="00B94E97"/>
    <w:rsid w:val="00B959C0"/>
    <w:rsid w:val="00B97603"/>
    <w:rsid w:val="00BA341C"/>
    <w:rsid w:val="00BA3748"/>
    <w:rsid w:val="00BA74A9"/>
    <w:rsid w:val="00BB0C2A"/>
    <w:rsid w:val="00BB35A3"/>
    <w:rsid w:val="00BB7661"/>
    <w:rsid w:val="00BC0052"/>
    <w:rsid w:val="00BC064E"/>
    <w:rsid w:val="00BC14A8"/>
    <w:rsid w:val="00BC1F43"/>
    <w:rsid w:val="00BC2D97"/>
    <w:rsid w:val="00BC6636"/>
    <w:rsid w:val="00BC7D02"/>
    <w:rsid w:val="00BD0108"/>
    <w:rsid w:val="00BD25B7"/>
    <w:rsid w:val="00BE2665"/>
    <w:rsid w:val="00BE3ACD"/>
    <w:rsid w:val="00BE45E2"/>
    <w:rsid w:val="00BE4CE2"/>
    <w:rsid w:val="00BE535C"/>
    <w:rsid w:val="00BE6094"/>
    <w:rsid w:val="00BE7755"/>
    <w:rsid w:val="00BF030D"/>
    <w:rsid w:val="00BF5AE7"/>
    <w:rsid w:val="00BF6008"/>
    <w:rsid w:val="00BF6223"/>
    <w:rsid w:val="00C00B95"/>
    <w:rsid w:val="00C025DE"/>
    <w:rsid w:val="00C027F3"/>
    <w:rsid w:val="00C03616"/>
    <w:rsid w:val="00C108AB"/>
    <w:rsid w:val="00C11A3F"/>
    <w:rsid w:val="00C11CF6"/>
    <w:rsid w:val="00C13304"/>
    <w:rsid w:val="00C15127"/>
    <w:rsid w:val="00C15FFB"/>
    <w:rsid w:val="00C17854"/>
    <w:rsid w:val="00C17E56"/>
    <w:rsid w:val="00C24741"/>
    <w:rsid w:val="00C24D49"/>
    <w:rsid w:val="00C27F68"/>
    <w:rsid w:val="00C326F8"/>
    <w:rsid w:val="00C37085"/>
    <w:rsid w:val="00C37DE0"/>
    <w:rsid w:val="00C4024A"/>
    <w:rsid w:val="00C43551"/>
    <w:rsid w:val="00C51D77"/>
    <w:rsid w:val="00C51DE7"/>
    <w:rsid w:val="00C5264E"/>
    <w:rsid w:val="00C554EF"/>
    <w:rsid w:val="00C57861"/>
    <w:rsid w:val="00C57DDE"/>
    <w:rsid w:val="00C60B29"/>
    <w:rsid w:val="00C620F3"/>
    <w:rsid w:val="00C6275D"/>
    <w:rsid w:val="00C62B3A"/>
    <w:rsid w:val="00C63B5C"/>
    <w:rsid w:val="00C63B91"/>
    <w:rsid w:val="00C66C56"/>
    <w:rsid w:val="00C71ACD"/>
    <w:rsid w:val="00C71FC1"/>
    <w:rsid w:val="00C741BB"/>
    <w:rsid w:val="00C74A36"/>
    <w:rsid w:val="00C801CA"/>
    <w:rsid w:val="00C8046D"/>
    <w:rsid w:val="00C92D3C"/>
    <w:rsid w:val="00C94F42"/>
    <w:rsid w:val="00C955EC"/>
    <w:rsid w:val="00C9641A"/>
    <w:rsid w:val="00C97E30"/>
    <w:rsid w:val="00CA3C00"/>
    <w:rsid w:val="00CB1331"/>
    <w:rsid w:val="00CC2032"/>
    <w:rsid w:val="00CC2E0E"/>
    <w:rsid w:val="00CC7418"/>
    <w:rsid w:val="00CC77FE"/>
    <w:rsid w:val="00CD0200"/>
    <w:rsid w:val="00CD335B"/>
    <w:rsid w:val="00CD700F"/>
    <w:rsid w:val="00CE147D"/>
    <w:rsid w:val="00CE1671"/>
    <w:rsid w:val="00CE3A04"/>
    <w:rsid w:val="00CE6450"/>
    <w:rsid w:val="00CE7A6B"/>
    <w:rsid w:val="00CF54B8"/>
    <w:rsid w:val="00D00E4A"/>
    <w:rsid w:val="00D00F7E"/>
    <w:rsid w:val="00D047B4"/>
    <w:rsid w:val="00D07BFF"/>
    <w:rsid w:val="00D141B2"/>
    <w:rsid w:val="00D15094"/>
    <w:rsid w:val="00D177AE"/>
    <w:rsid w:val="00D20B30"/>
    <w:rsid w:val="00D2309D"/>
    <w:rsid w:val="00D24545"/>
    <w:rsid w:val="00D33A79"/>
    <w:rsid w:val="00D377A4"/>
    <w:rsid w:val="00D443D6"/>
    <w:rsid w:val="00D44A3C"/>
    <w:rsid w:val="00D45B75"/>
    <w:rsid w:val="00D51325"/>
    <w:rsid w:val="00D5136F"/>
    <w:rsid w:val="00D5140E"/>
    <w:rsid w:val="00D53294"/>
    <w:rsid w:val="00D536B7"/>
    <w:rsid w:val="00D53A17"/>
    <w:rsid w:val="00D6428F"/>
    <w:rsid w:val="00D642F4"/>
    <w:rsid w:val="00D67560"/>
    <w:rsid w:val="00D67BA2"/>
    <w:rsid w:val="00D71129"/>
    <w:rsid w:val="00D75A1C"/>
    <w:rsid w:val="00D82D6B"/>
    <w:rsid w:val="00D83849"/>
    <w:rsid w:val="00D83A10"/>
    <w:rsid w:val="00D843CF"/>
    <w:rsid w:val="00D85586"/>
    <w:rsid w:val="00D857DA"/>
    <w:rsid w:val="00D8581C"/>
    <w:rsid w:val="00D863DC"/>
    <w:rsid w:val="00D86C78"/>
    <w:rsid w:val="00D87C46"/>
    <w:rsid w:val="00D918D5"/>
    <w:rsid w:val="00D96126"/>
    <w:rsid w:val="00D96AA0"/>
    <w:rsid w:val="00D96D26"/>
    <w:rsid w:val="00DA7329"/>
    <w:rsid w:val="00DB046C"/>
    <w:rsid w:val="00DB111F"/>
    <w:rsid w:val="00DB212E"/>
    <w:rsid w:val="00DB3104"/>
    <w:rsid w:val="00DC49B2"/>
    <w:rsid w:val="00DC4FE8"/>
    <w:rsid w:val="00DD017A"/>
    <w:rsid w:val="00DD1F8B"/>
    <w:rsid w:val="00DD20CA"/>
    <w:rsid w:val="00DD379F"/>
    <w:rsid w:val="00DD3DFF"/>
    <w:rsid w:val="00DD5C2A"/>
    <w:rsid w:val="00DD6B29"/>
    <w:rsid w:val="00DD6BD1"/>
    <w:rsid w:val="00DD75EB"/>
    <w:rsid w:val="00DD7EAA"/>
    <w:rsid w:val="00DE14F8"/>
    <w:rsid w:val="00DE2CC9"/>
    <w:rsid w:val="00DF1E1C"/>
    <w:rsid w:val="00DF2683"/>
    <w:rsid w:val="00DF6884"/>
    <w:rsid w:val="00E06F04"/>
    <w:rsid w:val="00E07EB6"/>
    <w:rsid w:val="00E10407"/>
    <w:rsid w:val="00E122D8"/>
    <w:rsid w:val="00E12431"/>
    <w:rsid w:val="00E145A5"/>
    <w:rsid w:val="00E2002D"/>
    <w:rsid w:val="00E20B39"/>
    <w:rsid w:val="00E20B3D"/>
    <w:rsid w:val="00E21FE4"/>
    <w:rsid w:val="00E239D6"/>
    <w:rsid w:val="00E24B1E"/>
    <w:rsid w:val="00E2553B"/>
    <w:rsid w:val="00E27200"/>
    <w:rsid w:val="00E32D60"/>
    <w:rsid w:val="00E33F48"/>
    <w:rsid w:val="00E4066C"/>
    <w:rsid w:val="00E4067F"/>
    <w:rsid w:val="00E42A80"/>
    <w:rsid w:val="00E42F3E"/>
    <w:rsid w:val="00E44C4B"/>
    <w:rsid w:val="00E45B18"/>
    <w:rsid w:val="00E46196"/>
    <w:rsid w:val="00E5125B"/>
    <w:rsid w:val="00E5213C"/>
    <w:rsid w:val="00E54C81"/>
    <w:rsid w:val="00E55EC4"/>
    <w:rsid w:val="00E60941"/>
    <w:rsid w:val="00E60ECB"/>
    <w:rsid w:val="00E64285"/>
    <w:rsid w:val="00E643B5"/>
    <w:rsid w:val="00E65F9B"/>
    <w:rsid w:val="00E7098C"/>
    <w:rsid w:val="00E716EE"/>
    <w:rsid w:val="00E71B1E"/>
    <w:rsid w:val="00E73E5F"/>
    <w:rsid w:val="00E74F67"/>
    <w:rsid w:val="00E7648C"/>
    <w:rsid w:val="00E76CBE"/>
    <w:rsid w:val="00E77126"/>
    <w:rsid w:val="00E82DEA"/>
    <w:rsid w:val="00E83FAE"/>
    <w:rsid w:val="00E84BE4"/>
    <w:rsid w:val="00E84EDF"/>
    <w:rsid w:val="00E86F8F"/>
    <w:rsid w:val="00E87500"/>
    <w:rsid w:val="00E9221B"/>
    <w:rsid w:val="00E93AE4"/>
    <w:rsid w:val="00EA114A"/>
    <w:rsid w:val="00EA528A"/>
    <w:rsid w:val="00EA5B85"/>
    <w:rsid w:val="00EA63A1"/>
    <w:rsid w:val="00EA69F1"/>
    <w:rsid w:val="00EA7F8A"/>
    <w:rsid w:val="00EB0413"/>
    <w:rsid w:val="00EB1153"/>
    <w:rsid w:val="00EB1894"/>
    <w:rsid w:val="00EB1A0E"/>
    <w:rsid w:val="00EB7306"/>
    <w:rsid w:val="00EB7929"/>
    <w:rsid w:val="00EB799B"/>
    <w:rsid w:val="00EC15F8"/>
    <w:rsid w:val="00EC1680"/>
    <w:rsid w:val="00EC4A1D"/>
    <w:rsid w:val="00EC4BA4"/>
    <w:rsid w:val="00EC61AF"/>
    <w:rsid w:val="00EC672C"/>
    <w:rsid w:val="00ED59FB"/>
    <w:rsid w:val="00ED6739"/>
    <w:rsid w:val="00ED730F"/>
    <w:rsid w:val="00ED79D3"/>
    <w:rsid w:val="00EE3D45"/>
    <w:rsid w:val="00EE487C"/>
    <w:rsid w:val="00EE48ED"/>
    <w:rsid w:val="00EE6169"/>
    <w:rsid w:val="00EF2344"/>
    <w:rsid w:val="00EF24D1"/>
    <w:rsid w:val="00EF3E5C"/>
    <w:rsid w:val="00EF56E8"/>
    <w:rsid w:val="00F12277"/>
    <w:rsid w:val="00F1475A"/>
    <w:rsid w:val="00F15F0E"/>
    <w:rsid w:val="00F163FB"/>
    <w:rsid w:val="00F20B9F"/>
    <w:rsid w:val="00F241FF"/>
    <w:rsid w:val="00F2615A"/>
    <w:rsid w:val="00F270D6"/>
    <w:rsid w:val="00F30D6D"/>
    <w:rsid w:val="00F32E08"/>
    <w:rsid w:val="00F34F18"/>
    <w:rsid w:val="00F42D36"/>
    <w:rsid w:val="00F5207E"/>
    <w:rsid w:val="00F53AD5"/>
    <w:rsid w:val="00F57830"/>
    <w:rsid w:val="00F60B0F"/>
    <w:rsid w:val="00F658EB"/>
    <w:rsid w:val="00F65A07"/>
    <w:rsid w:val="00F661DD"/>
    <w:rsid w:val="00F67ADB"/>
    <w:rsid w:val="00F731BB"/>
    <w:rsid w:val="00F738F6"/>
    <w:rsid w:val="00F7494E"/>
    <w:rsid w:val="00F7526F"/>
    <w:rsid w:val="00F76525"/>
    <w:rsid w:val="00F7792F"/>
    <w:rsid w:val="00F80BBC"/>
    <w:rsid w:val="00F82727"/>
    <w:rsid w:val="00F84F4B"/>
    <w:rsid w:val="00F86E03"/>
    <w:rsid w:val="00F87DAF"/>
    <w:rsid w:val="00F940F6"/>
    <w:rsid w:val="00F9480F"/>
    <w:rsid w:val="00F95172"/>
    <w:rsid w:val="00F964B6"/>
    <w:rsid w:val="00F97252"/>
    <w:rsid w:val="00F972CC"/>
    <w:rsid w:val="00FA39D2"/>
    <w:rsid w:val="00FB2D79"/>
    <w:rsid w:val="00FB2F91"/>
    <w:rsid w:val="00FB30EC"/>
    <w:rsid w:val="00FB60AA"/>
    <w:rsid w:val="00FB7583"/>
    <w:rsid w:val="00FC1C97"/>
    <w:rsid w:val="00FD18A8"/>
    <w:rsid w:val="00FD6E02"/>
    <w:rsid w:val="00FD6EB3"/>
    <w:rsid w:val="00FE1F75"/>
    <w:rsid w:val="00FE69BD"/>
    <w:rsid w:val="00FE7332"/>
    <w:rsid w:val="00FF1370"/>
    <w:rsid w:val="00FF20E9"/>
    <w:rsid w:val="00FF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none [661]">
      <v:fill color="none [661]"/>
    </o:shapedefaults>
    <o:shapelayout v:ext="edit">
      <o:idmap v:ext="edit" data="1"/>
    </o:shapelayout>
  </w:shapeDefaults>
  <w:decimalSymbol w:val="."/>
  <w:listSeparator w:val=","/>
  <w14:docId w14:val="4D8CC3F5"/>
  <w15:chartTrackingRefBased/>
  <w15:docId w15:val="{319F24FF-321A-814D-98C0-C740A2D0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Heading3"/>
    <w:next w:val="Normal"/>
    <w:qFormat/>
    <w:rsid w:val="00B959C0"/>
    <w:pPr>
      <w:tabs>
        <w:tab w:val="num" w:pos="0"/>
        <w:tab w:val="left" w:pos="1152"/>
      </w:tabs>
      <w:spacing w:before="120" w:after="240"/>
      <w:ind w:left="1152" w:hanging="1152"/>
      <w:outlineLvl w:val="3"/>
    </w:pPr>
    <w:rPr>
      <w:sz w:val="22"/>
      <w:szCs w:val="22"/>
    </w:rPr>
  </w:style>
  <w:style w:type="paragraph" w:styleId="Heading5">
    <w:name w:val="heading 5"/>
    <w:basedOn w:val="Heading4"/>
    <w:next w:val="Normal"/>
    <w:qFormat/>
    <w:rsid w:val="00B959C0"/>
    <w:pPr>
      <w:tabs>
        <w:tab w:val="clear" w:pos="0"/>
        <w:tab w:val="num" w:pos="1440"/>
      </w:tabs>
      <w:outlineLvl w:val="4"/>
    </w:pPr>
    <w:rPr>
      <w:i/>
    </w:rPr>
  </w:style>
  <w:style w:type="paragraph" w:styleId="Heading8">
    <w:name w:val="heading 8"/>
    <w:basedOn w:val="Normal"/>
    <w:next w:val="Normal"/>
    <w:qFormat/>
    <w:pPr>
      <w:keepNext/>
      <w:numPr>
        <w:ilvl w:val="7"/>
        <w:numId w:val="1"/>
      </w:numPr>
      <w:tabs>
        <w:tab w:val="clear" w:pos="1800"/>
        <w:tab w:val="num" w:leader="none" w:pos="1440"/>
      </w:tabs>
      <w:spacing w:before="60"/>
      <w:outlineLvl w:val="7"/>
    </w:pPr>
    <w:rPr>
      <w:rFonts w:eastAsia="Times"/>
      <w:b/>
      <w:i/>
      <w:szCs w:val="20"/>
      <w:lang w:val="en-U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D3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Header Char Char,Header Char1 Char Char,Header Char Char Char Char,Header Char1 Char Char Char Char Char,Header Char Char Char Char Char Char Char,Header Char1 Char Char Char Char Char Char Char,Header Char1 Char Char Char Char1"/>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lang w:val="en-US"/>
    </w:rPr>
  </w:style>
  <w:style w:type="paragraph" w:styleId="TOC1">
    <w:name w:val="toc 1"/>
    <w:basedOn w:val="Normal"/>
    <w:next w:val="Normal"/>
    <w:autoRedefine/>
    <w:uiPriority w:val="39"/>
    <w:rsid w:val="00177BFF"/>
    <w:pPr>
      <w:spacing w:before="360"/>
    </w:pPr>
    <w:rPr>
      <w:rFonts w:ascii="Arial" w:hAnsi="Arial" w:cs="Arial"/>
      <w:b/>
      <w:bCs/>
      <w:caps/>
      <w:sz w:val="22"/>
    </w:rPr>
  </w:style>
  <w:style w:type="paragraph" w:styleId="TOC2">
    <w:name w:val="toc 2"/>
    <w:basedOn w:val="Normal"/>
    <w:next w:val="Normal"/>
    <w:autoRedefine/>
    <w:uiPriority w:val="39"/>
    <w:pPr>
      <w:spacing w:before="240"/>
    </w:pPr>
    <w:rPr>
      <w:b/>
      <w:bCs/>
      <w:sz w:val="20"/>
      <w:szCs w:val="20"/>
    </w:rPr>
  </w:style>
  <w:style w:type="paragraph" w:styleId="TOC3">
    <w:name w:val="toc 3"/>
    <w:basedOn w:val="Normal"/>
    <w:next w:val="Normal"/>
    <w:autoRedefine/>
    <w:uiPriority w:val="39"/>
    <w:pPr>
      <w:ind w:left="240"/>
    </w:pPr>
    <w:rPr>
      <w:sz w:val="20"/>
      <w:szCs w:val="20"/>
    </w:rPr>
  </w:style>
  <w:style w:type="paragraph" w:styleId="BodyText">
    <w:name w:val="Body Text"/>
    <w:basedOn w:val="Normal"/>
    <w:pPr>
      <w:spacing w:line="360" w:lineRule="auto"/>
      <w:jc w:val="center"/>
    </w:pPr>
    <w:rPr>
      <w:b/>
      <w:bCs/>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Title">
    <w:name w:val="Title"/>
    <w:basedOn w:val="Normal"/>
    <w:qFormat/>
    <w:pPr>
      <w:jc w:val="center"/>
    </w:pPr>
    <w:rPr>
      <w:b/>
      <w:szCs w:val="20"/>
      <w:u w:val="single"/>
      <w:lang w:eastAsia="en-GB"/>
    </w:rPr>
  </w:style>
  <w:style w:type="paragraph" w:customStyle="1" w:styleId="TextTi12">
    <w:name w:val="Text:Ti12"/>
    <w:basedOn w:val="Normal"/>
    <w:pPr>
      <w:spacing w:after="170" w:line="280" w:lineRule="atLeast"/>
      <w:jc w:val="both"/>
    </w:pPr>
    <w:rPr>
      <w:szCs w:val="20"/>
      <w:lang w:eastAsia="de-DE"/>
    </w:rPr>
  </w:style>
  <w:style w:type="paragraph" w:customStyle="1" w:styleId="indent1">
    <w:name w:val="indent1"/>
    <w:basedOn w:val="Normal"/>
    <w:pPr>
      <w:spacing w:before="100" w:after="100"/>
    </w:pPr>
    <w:rPr>
      <w:rFonts w:ascii="Arial Unicode MS" w:eastAsia="Arial Unicode MS" w:hAnsi="Arial Unicode MS"/>
      <w:lang w:val="en-US"/>
    </w:rPr>
  </w:style>
  <w:style w:type="paragraph" w:styleId="Subtitle">
    <w:name w:val="Subtitle"/>
    <w:basedOn w:val="Normal"/>
    <w:qFormat/>
    <w:pPr>
      <w:jc w:val="center"/>
    </w:pPr>
    <w:rPr>
      <w:b/>
      <w:bCs/>
      <w:sz w:val="22"/>
      <w:szCs w:val="20"/>
    </w:rPr>
  </w:style>
  <w:style w:type="paragraph" w:styleId="Caption">
    <w:name w:val="caption"/>
    <w:basedOn w:val="Normal"/>
    <w:next w:val="Normal"/>
    <w:qFormat/>
    <w:pPr>
      <w:keepNext/>
      <w:spacing w:before="60" w:after="60"/>
    </w:pPr>
    <w:rPr>
      <w:rFonts w:ascii="Arial" w:hAnsi="Arial"/>
      <w:b/>
      <w:sz w:val="40"/>
      <w:szCs w:val="20"/>
    </w:rPr>
  </w:style>
  <w:style w:type="paragraph" w:customStyle="1" w:styleId="listalpha">
    <w:name w:val="list:alpha"/>
    <w:basedOn w:val="Normal"/>
    <w:rsid w:val="00B959C0"/>
    <w:pPr>
      <w:numPr>
        <w:numId w:val="4"/>
      </w:numPr>
      <w:spacing w:after="120"/>
    </w:pPr>
  </w:style>
  <w:style w:type="paragraph" w:customStyle="1" w:styleId="listnum">
    <w:name w:val="list:num"/>
    <w:basedOn w:val="listalpha"/>
    <w:rsid w:val="00B959C0"/>
  </w:style>
  <w:style w:type="paragraph" w:customStyle="1" w:styleId="tabletextNS">
    <w:name w:val="table:textNS"/>
    <w:basedOn w:val="Normal"/>
    <w:rsid w:val="00B959C0"/>
    <w:rPr>
      <w:rFonts w:ascii="Arial Narrow" w:hAnsi="Arial Narrow" w:cs="Courier New"/>
    </w:rPr>
  </w:style>
  <w:style w:type="paragraph" w:customStyle="1" w:styleId="text1">
    <w:name w:val="text 1"/>
    <w:basedOn w:val="Normal"/>
    <w:rsid w:val="00B959C0"/>
    <w:pPr>
      <w:spacing w:after="240"/>
    </w:pPr>
    <w:rPr>
      <w:szCs w:val="20"/>
      <w:lang w:val="en-US"/>
    </w:rPr>
  </w:style>
  <w:style w:type="character" w:customStyle="1" w:styleId="Heading2Char">
    <w:name w:val="Heading 2 Char"/>
    <w:link w:val="Heading2"/>
    <w:rsid w:val="00B959C0"/>
    <w:rPr>
      <w:rFonts w:ascii="Arial" w:hAnsi="Arial" w:cs="Arial"/>
      <w:b/>
      <w:bCs/>
      <w:i/>
      <w:iCs/>
      <w:sz w:val="28"/>
      <w:szCs w:val="28"/>
      <w:lang w:val="en-GB" w:eastAsia="en-US" w:bidi="ar-SA"/>
    </w:rPr>
  </w:style>
  <w:style w:type="paragraph" w:customStyle="1" w:styleId="Base">
    <w:name w:val="Base"/>
    <w:rsid w:val="00475B8C"/>
    <w:rPr>
      <w:rFonts w:eastAsia="MS Mincho"/>
      <w:sz w:val="24"/>
      <w:lang w:eastAsia="en-US"/>
    </w:rPr>
  </w:style>
  <w:style w:type="character" w:customStyle="1" w:styleId="CommentTextChar">
    <w:name w:val="Comment Text Char"/>
    <w:link w:val="CommentText"/>
    <w:uiPriority w:val="99"/>
    <w:semiHidden/>
    <w:rsid w:val="00B20021"/>
    <w:rPr>
      <w:lang w:eastAsia="en-US"/>
    </w:rPr>
  </w:style>
  <w:style w:type="character" w:customStyle="1" w:styleId="Heading3Char">
    <w:name w:val="Heading 3 Char"/>
    <w:link w:val="Heading3"/>
    <w:uiPriority w:val="9"/>
    <w:rsid w:val="004A1397"/>
    <w:rPr>
      <w:rFonts w:ascii="Arial" w:hAnsi="Arial" w:cs="Arial"/>
      <w:b/>
      <w:bCs/>
      <w:sz w:val="26"/>
      <w:szCs w:val="26"/>
      <w:lang w:eastAsia="en-US"/>
    </w:rPr>
  </w:style>
  <w:style w:type="paragraph" w:customStyle="1" w:styleId="EndNoteBibliography">
    <w:name w:val="EndNote Bibliography"/>
    <w:basedOn w:val="Normal"/>
    <w:link w:val="EndNoteBibliographyChar"/>
    <w:rsid w:val="004A1397"/>
    <w:pPr>
      <w:spacing w:line="360" w:lineRule="auto"/>
      <w:jc w:val="both"/>
    </w:pPr>
    <w:rPr>
      <w:rFonts w:ascii="Arial" w:eastAsia="MS Mincho" w:hAnsi="Arial" w:cs="Arial"/>
      <w:noProof/>
      <w:sz w:val="22"/>
      <w:lang w:val="en-US"/>
    </w:rPr>
  </w:style>
  <w:style w:type="character" w:customStyle="1" w:styleId="EndNoteBibliographyChar">
    <w:name w:val="EndNote Bibliography Char"/>
    <w:link w:val="EndNoteBibliography"/>
    <w:rsid w:val="004A1397"/>
    <w:rPr>
      <w:rFonts w:ascii="Arial" w:eastAsia="MS Mincho" w:hAnsi="Arial" w:cs="Arial"/>
      <w:noProof/>
      <w:sz w:val="22"/>
      <w:szCs w:val="24"/>
      <w:lang w:val="en-US"/>
    </w:rPr>
  </w:style>
  <w:style w:type="character" w:customStyle="1" w:styleId="cit">
    <w:name w:val="cit"/>
    <w:rsid w:val="009D0D6A"/>
  </w:style>
  <w:style w:type="paragraph" w:styleId="TOCHeading">
    <w:name w:val="TOC Heading"/>
    <w:basedOn w:val="Heading1"/>
    <w:next w:val="Normal"/>
    <w:uiPriority w:val="39"/>
    <w:semiHidden/>
    <w:unhideWhenUsed/>
    <w:qFormat/>
    <w:rsid w:val="00177BF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ListParagraph">
    <w:name w:val="List Paragraph"/>
    <w:basedOn w:val="Normal"/>
    <w:uiPriority w:val="34"/>
    <w:qFormat/>
    <w:rsid w:val="00EE487C"/>
    <w:pPr>
      <w:spacing w:before="120" w:after="120" w:line="276" w:lineRule="auto"/>
      <w:ind w:left="720"/>
      <w:contextualSpacing/>
      <w:jc w:val="both"/>
    </w:pPr>
    <w:rPr>
      <w:rFonts w:ascii="Calibri" w:eastAsia="Calibri" w:hAnsi="Calibri" w:cs="Arial"/>
      <w:sz w:val="22"/>
      <w:szCs w:val="22"/>
    </w:rPr>
  </w:style>
  <w:style w:type="character" w:styleId="UnresolvedMention">
    <w:name w:val="Unresolved Mention"/>
    <w:uiPriority w:val="99"/>
    <w:semiHidden/>
    <w:unhideWhenUsed/>
    <w:rsid w:val="00DC4FE8"/>
    <w:rPr>
      <w:color w:val="605E5C"/>
      <w:shd w:val="clear" w:color="auto" w:fill="E1DFDD"/>
    </w:rPr>
  </w:style>
  <w:style w:type="paragraph" w:customStyle="1" w:styleId="Protocol-maintext">
    <w:name w:val="Protocol - main text"/>
    <w:basedOn w:val="Normal"/>
    <w:rsid w:val="00A90D9D"/>
    <w:pPr>
      <w:tabs>
        <w:tab w:val="left" w:pos="-142"/>
      </w:tabs>
      <w:jc w:val="both"/>
    </w:pPr>
    <w:rPr>
      <w:sz w:val="22"/>
    </w:rPr>
  </w:style>
  <w:style w:type="paragraph" w:customStyle="1" w:styleId="EndNoteBibliographyTitle">
    <w:name w:val="EndNote Bibliography Title"/>
    <w:basedOn w:val="Normal"/>
    <w:link w:val="EndNoteBibliographyTitleChar"/>
    <w:rsid w:val="006B6790"/>
    <w:pPr>
      <w:jc w:val="center"/>
    </w:pPr>
    <w:rPr>
      <w:rFonts w:ascii="Arial" w:hAnsi="Arial" w:cs="Arial"/>
      <w:sz w:val="22"/>
      <w:lang w:val="en-US"/>
    </w:rPr>
  </w:style>
  <w:style w:type="character" w:customStyle="1" w:styleId="EndNoteBibliographyTitleChar">
    <w:name w:val="EndNote Bibliography Title Char"/>
    <w:link w:val="EndNoteBibliographyTitle"/>
    <w:rsid w:val="006B6790"/>
    <w:rPr>
      <w:rFonts w:ascii="Arial" w:hAnsi="Arial" w:cs="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252">
      <w:bodyDiv w:val="1"/>
      <w:marLeft w:val="0"/>
      <w:marRight w:val="0"/>
      <w:marTop w:val="0"/>
      <w:marBottom w:val="0"/>
      <w:divBdr>
        <w:top w:val="none" w:sz="0" w:space="0" w:color="auto"/>
        <w:left w:val="none" w:sz="0" w:space="0" w:color="auto"/>
        <w:bottom w:val="none" w:sz="0" w:space="0" w:color="auto"/>
        <w:right w:val="none" w:sz="0" w:space="0" w:color="auto"/>
      </w:divBdr>
    </w:div>
    <w:div w:id="181893881">
      <w:bodyDiv w:val="1"/>
      <w:marLeft w:val="0"/>
      <w:marRight w:val="0"/>
      <w:marTop w:val="0"/>
      <w:marBottom w:val="0"/>
      <w:divBdr>
        <w:top w:val="none" w:sz="0" w:space="0" w:color="auto"/>
        <w:left w:val="none" w:sz="0" w:space="0" w:color="auto"/>
        <w:bottom w:val="none" w:sz="0" w:space="0" w:color="auto"/>
        <w:right w:val="none" w:sz="0" w:space="0" w:color="auto"/>
      </w:divBdr>
      <w:divsChild>
        <w:div w:id="2060738143">
          <w:marLeft w:val="0"/>
          <w:marRight w:val="0"/>
          <w:marTop w:val="0"/>
          <w:marBottom w:val="480"/>
          <w:divBdr>
            <w:top w:val="none" w:sz="0" w:space="0" w:color="auto"/>
            <w:left w:val="none" w:sz="0" w:space="0" w:color="auto"/>
            <w:bottom w:val="none" w:sz="0" w:space="0" w:color="auto"/>
            <w:right w:val="none" w:sz="0" w:space="0" w:color="auto"/>
          </w:divBdr>
          <w:divsChild>
            <w:div w:id="1100757536">
              <w:marLeft w:val="0"/>
              <w:marRight w:val="0"/>
              <w:marTop w:val="168"/>
              <w:marBottom w:val="0"/>
              <w:divBdr>
                <w:top w:val="none" w:sz="0" w:space="0" w:color="auto"/>
                <w:left w:val="none" w:sz="0" w:space="0" w:color="auto"/>
                <w:bottom w:val="none" w:sz="0" w:space="0" w:color="auto"/>
                <w:right w:val="none" w:sz="0" w:space="0" w:color="auto"/>
              </w:divBdr>
              <w:divsChild>
                <w:div w:id="2087071625">
                  <w:marLeft w:val="0"/>
                  <w:marRight w:val="0"/>
                  <w:marTop w:val="0"/>
                  <w:marBottom w:val="0"/>
                  <w:divBdr>
                    <w:top w:val="none" w:sz="0" w:space="0" w:color="auto"/>
                    <w:left w:val="none" w:sz="0" w:space="0" w:color="auto"/>
                    <w:bottom w:val="none" w:sz="0" w:space="0" w:color="auto"/>
                    <w:right w:val="none" w:sz="0" w:space="0" w:color="auto"/>
                  </w:divBdr>
                  <w:divsChild>
                    <w:div w:id="1093086918">
                      <w:marLeft w:val="0"/>
                      <w:marRight w:val="0"/>
                      <w:marTop w:val="0"/>
                      <w:marBottom w:val="0"/>
                      <w:divBdr>
                        <w:top w:val="none" w:sz="0" w:space="0" w:color="auto"/>
                        <w:left w:val="none" w:sz="0" w:space="0" w:color="auto"/>
                        <w:bottom w:val="none" w:sz="0" w:space="0" w:color="auto"/>
                        <w:right w:val="none" w:sz="0" w:space="0" w:color="auto"/>
                      </w:divBdr>
                      <w:divsChild>
                        <w:div w:id="341129615">
                          <w:marLeft w:val="0"/>
                          <w:marRight w:val="0"/>
                          <w:marTop w:val="0"/>
                          <w:marBottom w:val="0"/>
                          <w:divBdr>
                            <w:top w:val="none" w:sz="0" w:space="0" w:color="auto"/>
                            <w:left w:val="none" w:sz="0" w:space="0" w:color="auto"/>
                            <w:bottom w:val="none" w:sz="0" w:space="0" w:color="auto"/>
                            <w:right w:val="none" w:sz="0" w:space="0" w:color="auto"/>
                          </w:divBdr>
                          <w:divsChild>
                            <w:div w:id="1459953189">
                              <w:marLeft w:val="0"/>
                              <w:marRight w:val="0"/>
                              <w:marTop w:val="0"/>
                              <w:marBottom w:val="0"/>
                              <w:divBdr>
                                <w:top w:val="none" w:sz="0" w:space="0" w:color="auto"/>
                                <w:left w:val="none" w:sz="0" w:space="0" w:color="auto"/>
                                <w:bottom w:val="none" w:sz="0" w:space="0" w:color="auto"/>
                                <w:right w:val="none" w:sz="0" w:space="0" w:color="auto"/>
                              </w:divBdr>
                              <w:divsChild>
                                <w:div w:id="2129427393">
                                  <w:marLeft w:val="0"/>
                                  <w:marRight w:val="0"/>
                                  <w:marTop w:val="0"/>
                                  <w:marBottom w:val="0"/>
                                  <w:divBdr>
                                    <w:top w:val="none" w:sz="0" w:space="0" w:color="auto"/>
                                    <w:left w:val="none" w:sz="0" w:space="0" w:color="auto"/>
                                    <w:bottom w:val="none" w:sz="0" w:space="0" w:color="auto"/>
                                    <w:right w:val="none" w:sz="0" w:space="0" w:color="auto"/>
                                  </w:divBdr>
                                  <w:divsChild>
                                    <w:div w:id="301929874">
                                      <w:marLeft w:val="0"/>
                                      <w:marRight w:val="0"/>
                                      <w:marTop w:val="0"/>
                                      <w:marBottom w:val="0"/>
                                      <w:divBdr>
                                        <w:top w:val="none" w:sz="0" w:space="0" w:color="auto"/>
                                        <w:left w:val="none" w:sz="0" w:space="0" w:color="auto"/>
                                        <w:bottom w:val="none" w:sz="0" w:space="0" w:color="auto"/>
                                        <w:right w:val="none" w:sz="0" w:space="0" w:color="auto"/>
                                      </w:divBdr>
                                      <w:divsChild>
                                        <w:div w:id="875772045">
                                          <w:marLeft w:val="0"/>
                                          <w:marRight w:val="0"/>
                                          <w:marTop w:val="0"/>
                                          <w:marBottom w:val="0"/>
                                          <w:divBdr>
                                            <w:top w:val="none" w:sz="0" w:space="0" w:color="auto"/>
                                            <w:left w:val="none" w:sz="0" w:space="0" w:color="auto"/>
                                            <w:bottom w:val="none" w:sz="0" w:space="0" w:color="auto"/>
                                            <w:right w:val="none" w:sz="0" w:space="0" w:color="auto"/>
                                          </w:divBdr>
                                          <w:divsChild>
                                            <w:div w:id="1014455090">
                                              <w:marLeft w:val="0"/>
                                              <w:marRight w:val="0"/>
                                              <w:marTop w:val="0"/>
                                              <w:marBottom w:val="0"/>
                                              <w:divBdr>
                                                <w:top w:val="none" w:sz="0" w:space="0" w:color="auto"/>
                                                <w:left w:val="none" w:sz="0" w:space="0" w:color="auto"/>
                                                <w:bottom w:val="none" w:sz="0" w:space="0" w:color="auto"/>
                                                <w:right w:val="none" w:sz="0" w:space="0" w:color="auto"/>
                                              </w:divBdr>
                                              <w:divsChild>
                                                <w:div w:id="1525485430">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6365">
      <w:bodyDiv w:val="1"/>
      <w:marLeft w:val="0"/>
      <w:marRight w:val="0"/>
      <w:marTop w:val="0"/>
      <w:marBottom w:val="0"/>
      <w:divBdr>
        <w:top w:val="none" w:sz="0" w:space="0" w:color="auto"/>
        <w:left w:val="none" w:sz="0" w:space="0" w:color="auto"/>
        <w:bottom w:val="none" w:sz="0" w:space="0" w:color="auto"/>
        <w:right w:val="none" w:sz="0" w:space="0" w:color="auto"/>
      </w:divBdr>
    </w:div>
    <w:div w:id="392626197">
      <w:bodyDiv w:val="1"/>
      <w:marLeft w:val="0"/>
      <w:marRight w:val="0"/>
      <w:marTop w:val="0"/>
      <w:marBottom w:val="0"/>
      <w:divBdr>
        <w:top w:val="none" w:sz="0" w:space="0" w:color="auto"/>
        <w:left w:val="none" w:sz="0" w:space="0" w:color="auto"/>
        <w:bottom w:val="none" w:sz="0" w:space="0" w:color="auto"/>
        <w:right w:val="none" w:sz="0" w:space="0" w:color="auto"/>
      </w:divBdr>
      <w:divsChild>
        <w:div w:id="1542327751">
          <w:marLeft w:val="0"/>
          <w:marRight w:val="0"/>
          <w:marTop w:val="0"/>
          <w:marBottom w:val="0"/>
          <w:divBdr>
            <w:top w:val="none" w:sz="0" w:space="0" w:color="auto"/>
            <w:left w:val="none" w:sz="0" w:space="0" w:color="auto"/>
            <w:bottom w:val="none" w:sz="0" w:space="0" w:color="auto"/>
            <w:right w:val="none" w:sz="0" w:space="0" w:color="auto"/>
          </w:divBdr>
          <w:divsChild>
            <w:div w:id="1534416784">
              <w:marLeft w:val="0"/>
              <w:marRight w:val="0"/>
              <w:marTop w:val="0"/>
              <w:marBottom w:val="0"/>
              <w:divBdr>
                <w:top w:val="none" w:sz="0" w:space="0" w:color="auto"/>
                <w:left w:val="none" w:sz="0" w:space="0" w:color="auto"/>
                <w:bottom w:val="none" w:sz="0" w:space="0" w:color="auto"/>
                <w:right w:val="none" w:sz="0" w:space="0" w:color="auto"/>
              </w:divBdr>
              <w:divsChild>
                <w:div w:id="633370037">
                  <w:marLeft w:val="0"/>
                  <w:marRight w:val="0"/>
                  <w:marTop w:val="0"/>
                  <w:marBottom w:val="0"/>
                  <w:divBdr>
                    <w:top w:val="none" w:sz="0" w:space="0" w:color="auto"/>
                    <w:left w:val="none" w:sz="0" w:space="0" w:color="auto"/>
                    <w:bottom w:val="none" w:sz="0" w:space="0" w:color="auto"/>
                    <w:right w:val="none" w:sz="0" w:space="0" w:color="auto"/>
                  </w:divBdr>
                  <w:divsChild>
                    <w:div w:id="190655615">
                      <w:marLeft w:val="0"/>
                      <w:marRight w:val="0"/>
                      <w:marTop w:val="0"/>
                      <w:marBottom w:val="0"/>
                      <w:divBdr>
                        <w:top w:val="none" w:sz="0" w:space="0" w:color="auto"/>
                        <w:left w:val="none" w:sz="0" w:space="0" w:color="auto"/>
                        <w:bottom w:val="none" w:sz="0" w:space="0" w:color="auto"/>
                        <w:right w:val="none" w:sz="0" w:space="0" w:color="auto"/>
                      </w:divBdr>
                      <w:divsChild>
                        <w:div w:id="2061131840">
                          <w:marLeft w:val="0"/>
                          <w:marRight w:val="0"/>
                          <w:marTop w:val="0"/>
                          <w:marBottom w:val="0"/>
                          <w:divBdr>
                            <w:top w:val="none" w:sz="0" w:space="0" w:color="auto"/>
                            <w:left w:val="none" w:sz="0" w:space="0" w:color="auto"/>
                            <w:bottom w:val="none" w:sz="0" w:space="0" w:color="auto"/>
                            <w:right w:val="none" w:sz="0" w:space="0" w:color="auto"/>
                          </w:divBdr>
                          <w:divsChild>
                            <w:div w:id="1718579448">
                              <w:marLeft w:val="0"/>
                              <w:marRight w:val="0"/>
                              <w:marTop w:val="0"/>
                              <w:marBottom w:val="0"/>
                              <w:divBdr>
                                <w:top w:val="none" w:sz="0" w:space="0" w:color="auto"/>
                                <w:left w:val="none" w:sz="0" w:space="0" w:color="auto"/>
                                <w:bottom w:val="none" w:sz="0" w:space="0" w:color="auto"/>
                                <w:right w:val="none" w:sz="0" w:space="0" w:color="auto"/>
                              </w:divBdr>
                              <w:divsChild>
                                <w:div w:id="996038578">
                                  <w:marLeft w:val="0"/>
                                  <w:marRight w:val="0"/>
                                  <w:marTop w:val="0"/>
                                  <w:marBottom w:val="0"/>
                                  <w:divBdr>
                                    <w:top w:val="none" w:sz="0" w:space="0" w:color="auto"/>
                                    <w:left w:val="none" w:sz="0" w:space="0" w:color="auto"/>
                                    <w:bottom w:val="none" w:sz="0" w:space="0" w:color="auto"/>
                                    <w:right w:val="none" w:sz="0" w:space="0" w:color="auto"/>
                                  </w:divBdr>
                                  <w:divsChild>
                                    <w:div w:id="1015959819">
                                      <w:marLeft w:val="0"/>
                                      <w:marRight w:val="0"/>
                                      <w:marTop w:val="0"/>
                                      <w:marBottom w:val="0"/>
                                      <w:divBdr>
                                        <w:top w:val="none" w:sz="0" w:space="0" w:color="auto"/>
                                        <w:left w:val="none" w:sz="0" w:space="0" w:color="auto"/>
                                        <w:bottom w:val="none" w:sz="0" w:space="0" w:color="auto"/>
                                        <w:right w:val="none" w:sz="0" w:space="0" w:color="auto"/>
                                      </w:divBdr>
                                      <w:divsChild>
                                        <w:div w:id="583955709">
                                          <w:marLeft w:val="0"/>
                                          <w:marRight w:val="0"/>
                                          <w:marTop w:val="0"/>
                                          <w:marBottom w:val="0"/>
                                          <w:divBdr>
                                            <w:top w:val="none" w:sz="0" w:space="0" w:color="auto"/>
                                            <w:left w:val="none" w:sz="0" w:space="0" w:color="auto"/>
                                            <w:bottom w:val="none" w:sz="0" w:space="0" w:color="auto"/>
                                            <w:right w:val="none" w:sz="0" w:space="0" w:color="auto"/>
                                          </w:divBdr>
                                          <w:divsChild>
                                            <w:div w:id="1387101671">
                                              <w:marLeft w:val="0"/>
                                              <w:marRight w:val="0"/>
                                              <w:marTop w:val="0"/>
                                              <w:marBottom w:val="0"/>
                                              <w:divBdr>
                                                <w:top w:val="none" w:sz="0" w:space="0" w:color="auto"/>
                                                <w:left w:val="none" w:sz="0" w:space="0" w:color="auto"/>
                                                <w:bottom w:val="none" w:sz="0" w:space="0" w:color="auto"/>
                                                <w:right w:val="none" w:sz="0" w:space="0" w:color="auto"/>
                                              </w:divBdr>
                                              <w:divsChild>
                                                <w:div w:id="1880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6018">
      <w:bodyDiv w:val="1"/>
      <w:marLeft w:val="0"/>
      <w:marRight w:val="0"/>
      <w:marTop w:val="0"/>
      <w:marBottom w:val="0"/>
      <w:divBdr>
        <w:top w:val="none" w:sz="0" w:space="0" w:color="auto"/>
        <w:left w:val="none" w:sz="0" w:space="0" w:color="auto"/>
        <w:bottom w:val="none" w:sz="0" w:space="0" w:color="auto"/>
        <w:right w:val="none" w:sz="0" w:space="0" w:color="auto"/>
      </w:divBdr>
      <w:divsChild>
        <w:div w:id="100876103">
          <w:marLeft w:val="0"/>
          <w:marRight w:val="0"/>
          <w:marTop w:val="0"/>
          <w:marBottom w:val="0"/>
          <w:divBdr>
            <w:top w:val="none" w:sz="0" w:space="0" w:color="auto"/>
            <w:left w:val="none" w:sz="0" w:space="0" w:color="auto"/>
            <w:bottom w:val="none" w:sz="0" w:space="0" w:color="auto"/>
            <w:right w:val="none" w:sz="0" w:space="0" w:color="auto"/>
          </w:divBdr>
          <w:divsChild>
            <w:div w:id="1151866144">
              <w:marLeft w:val="-300"/>
              <w:marRight w:val="-300"/>
              <w:marTop w:val="0"/>
              <w:marBottom w:val="0"/>
              <w:divBdr>
                <w:top w:val="single" w:sz="6" w:space="7" w:color="EBEBEB"/>
                <w:left w:val="single" w:sz="6" w:space="14" w:color="EBEBEB"/>
                <w:bottom w:val="single" w:sz="6" w:space="3" w:color="EBEBEB"/>
                <w:right w:val="single" w:sz="6" w:space="14" w:color="EBEBEB"/>
              </w:divBdr>
              <w:divsChild>
                <w:div w:id="772016420">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660961557">
      <w:bodyDiv w:val="1"/>
      <w:marLeft w:val="0"/>
      <w:marRight w:val="0"/>
      <w:marTop w:val="0"/>
      <w:marBottom w:val="0"/>
      <w:divBdr>
        <w:top w:val="none" w:sz="0" w:space="0" w:color="auto"/>
        <w:left w:val="none" w:sz="0" w:space="0" w:color="auto"/>
        <w:bottom w:val="none" w:sz="0" w:space="0" w:color="auto"/>
        <w:right w:val="none" w:sz="0" w:space="0" w:color="auto"/>
      </w:divBdr>
      <w:divsChild>
        <w:div w:id="452795381">
          <w:marLeft w:val="0"/>
          <w:marRight w:val="0"/>
          <w:marTop w:val="0"/>
          <w:marBottom w:val="0"/>
          <w:divBdr>
            <w:top w:val="none" w:sz="0" w:space="0" w:color="auto"/>
            <w:left w:val="none" w:sz="0" w:space="0" w:color="auto"/>
            <w:bottom w:val="none" w:sz="0" w:space="0" w:color="auto"/>
            <w:right w:val="none" w:sz="0" w:space="0" w:color="auto"/>
          </w:divBdr>
          <w:divsChild>
            <w:div w:id="1586300138">
              <w:marLeft w:val="-300"/>
              <w:marRight w:val="-300"/>
              <w:marTop w:val="0"/>
              <w:marBottom w:val="0"/>
              <w:divBdr>
                <w:top w:val="single" w:sz="6" w:space="7" w:color="EBEBEB"/>
                <w:left w:val="single" w:sz="6" w:space="14" w:color="EBEBEB"/>
                <w:bottom w:val="single" w:sz="6" w:space="3" w:color="EBEBEB"/>
                <w:right w:val="single" w:sz="6" w:space="14" w:color="EBEBEB"/>
              </w:divBdr>
              <w:divsChild>
                <w:div w:id="1765833866">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 w:id="671640462">
      <w:bodyDiv w:val="1"/>
      <w:marLeft w:val="0"/>
      <w:marRight w:val="0"/>
      <w:marTop w:val="0"/>
      <w:marBottom w:val="0"/>
      <w:divBdr>
        <w:top w:val="none" w:sz="0" w:space="0" w:color="auto"/>
        <w:left w:val="none" w:sz="0" w:space="0" w:color="auto"/>
        <w:bottom w:val="none" w:sz="0" w:space="0" w:color="auto"/>
        <w:right w:val="none" w:sz="0" w:space="0" w:color="auto"/>
      </w:divBdr>
    </w:div>
    <w:div w:id="787434696">
      <w:bodyDiv w:val="1"/>
      <w:marLeft w:val="0"/>
      <w:marRight w:val="0"/>
      <w:marTop w:val="0"/>
      <w:marBottom w:val="0"/>
      <w:divBdr>
        <w:top w:val="none" w:sz="0" w:space="0" w:color="auto"/>
        <w:left w:val="none" w:sz="0" w:space="0" w:color="auto"/>
        <w:bottom w:val="none" w:sz="0" w:space="0" w:color="auto"/>
        <w:right w:val="none" w:sz="0" w:space="0" w:color="auto"/>
      </w:divBdr>
    </w:div>
    <w:div w:id="796685539">
      <w:bodyDiv w:val="1"/>
      <w:marLeft w:val="0"/>
      <w:marRight w:val="0"/>
      <w:marTop w:val="0"/>
      <w:marBottom w:val="0"/>
      <w:divBdr>
        <w:top w:val="none" w:sz="0" w:space="0" w:color="auto"/>
        <w:left w:val="none" w:sz="0" w:space="0" w:color="auto"/>
        <w:bottom w:val="none" w:sz="0" w:space="0" w:color="auto"/>
        <w:right w:val="none" w:sz="0" w:space="0" w:color="auto"/>
      </w:divBdr>
    </w:div>
    <w:div w:id="865409292">
      <w:bodyDiv w:val="1"/>
      <w:marLeft w:val="0"/>
      <w:marRight w:val="0"/>
      <w:marTop w:val="0"/>
      <w:marBottom w:val="0"/>
      <w:divBdr>
        <w:top w:val="none" w:sz="0" w:space="0" w:color="auto"/>
        <w:left w:val="none" w:sz="0" w:space="0" w:color="auto"/>
        <w:bottom w:val="none" w:sz="0" w:space="0" w:color="auto"/>
        <w:right w:val="none" w:sz="0" w:space="0" w:color="auto"/>
      </w:divBdr>
      <w:divsChild>
        <w:div w:id="1441101610">
          <w:marLeft w:val="0"/>
          <w:marRight w:val="0"/>
          <w:marTop w:val="0"/>
          <w:marBottom w:val="0"/>
          <w:divBdr>
            <w:top w:val="none" w:sz="0" w:space="0" w:color="auto"/>
            <w:left w:val="none" w:sz="0" w:space="0" w:color="auto"/>
            <w:bottom w:val="none" w:sz="0" w:space="0" w:color="auto"/>
            <w:right w:val="none" w:sz="0" w:space="0" w:color="auto"/>
          </w:divBdr>
          <w:divsChild>
            <w:div w:id="678317187">
              <w:marLeft w:val="0"/>
              <w:marRight w:val="0"/>
              <w:marTop w:val="0"/>
              <w:marBottom w:val="0"/>
              <w:divBdr>
                <w:top w:val="none" w:sz="0" w:space="0" w:color="auto"/>
                <w:left w:val="none" w:sz="0" w:space="0" w:color="auto"/>
                <w:bottom w:val="none" w:sz="0" w:space="0" w:color="auto"/>
                <w:right w:val="none" w:sz="0" w:space="0" w:color="auto"/>
              </w:divBdr>
              <w:divsChild>
                <w:div w:id="2086106692">
                  <w:marLeft w:val="0"/>
                  <w:marRight w:val="0"/>
                  <w:marTop w:val="0"/>
                  <w:marBottom w:val="0"/>
                  <w:divBdr>
                    <w:top w:val="none" w:sz="0" w:space="0" w:color="auto"/>
                    <w:left w:val="none" w:sz="0" w:space="0" w:color="auto"/>
                    <w:bottom w:val="none" w:sz="0" w:space="0" w:color="auto"/>
                    <w:right w:val="none" w:sz="0" w:space="0" w:color="auto"/>
                  </w:divBdr>
                  <w:divsChild>
                    <w:div w:id="1102259569">
                      <w:marLeft w:val="0"/>
                      <w:marRight w:val="0"/>
                      <w:marTop w:val="0"/>
                      <w:marBottom w:val="0"/>
                      <w:divBdr>
                        <w:top w:val="none" w:sz="0" w:space="0" w:color="auto"/>
                        <w:left w:val="none" w:sz="0" w:space="0" w:color="auto"/>
                        <w:bottom w:val="none" w:sz="0" w:space="0" w:color="auto"/>
                        <w:right w:val="none" w:sz="0" w:space="0" w:color="auto"/>
                      </w:divBdr>
                      <w:divsChild>
                        <w:div w:id="1488135115">
                          <w:marLeft w:val="-105"/>
                          <w:marRight w:val="-105"/>
                          <w:marTop w:val="0"/>
                          <w:marBottom w:val="0"/>
                          <w:divBdr>
                            <w:top w:val="none" w:sz="0" w:space="0" w:color="auto"/>
                            <w:left w:val="none" w:sz="0" w:space="0" w:color="auto"/>
                            <w:bottom w:val="none" w:sz="0" w:space="0" w:color="auto"/>
                            <w:right w:val="none" w:sz="0" w:space="0" w:color="auto"/>
                          </w:divBdr>
                          <w:divsChild>
                            <w:div w:id="11491797">
                              <w:marLeft w:val="0"/>
                              <w:marRight w:val="0"/>
                              <w:marTop w:val="0"/>
                              <w:marBottom w:val="27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0111">
      <w:bodyDiv w:val="1"/>
      <w:marLeft w:val="0"/>
      <w:marRight w:val="0"/>
      <w:marTop w:val="0"/>
      <w:marBottom w:val="0"/>
      <w:divBdr>
        <w:top w:val="none" w:sz="0" w:space="0" w:color="auto"/>
        <w:left w:val="none" w:sz="0" w:space="0" w:color="auto"/>
        <w:bottom w:val="none" w:sz="0" w:space="0" w:color="auto"/>
        <w:right w:val="none" w:sz="0" w:space="0" w:color="auto"/>
      </w:divBdr>
    </w:div>
    <w:div w:id="1204754728">
      <w:bodyDiv w:val="1"/>
      <w:marLeft w:val="0"/>
      <w:marRight w:val="0"/>
      <w:marTop w:val="0"/>
      <w:marBottom w:val="0"/>
      <w:divBdr>
        <w:top w:val="none" w:sz="0" w:space="0" w:color="auto"/>
        <w:left w:val="none" w:sz="0" w:space="0" w:color="auto"/>
        <w:bottom w:val="none" w:sz="0" w:space="0" w:color="auto"/>
        <w:right w:val="none" w:sz="0" w:space="0" w:color="auto"/>
      </w:divBdr>
      <w:divsChild>
        <w:div w:id="1901474221">
          <w:marLeft w:val="0"/>
          <w:marRight w:val="0"/>
          <w:marTop w:val="0"/>
          <w:marBottom w:val="0"/>
          <w:divBdr>
            <w:top w:val="none" w:sz="0" w:space="0" w:color="auto"/>
            <w:left w:val="none" w:sz="0" w:space="0" w:color="auto"/>
            <w:bottom w:val="none" w:sz="0" w:space="0" w:color="auto"/>
            <w:right w:val="none" w:sz="0" w:space="0" w:color="auto"/>
          </w:divBdr>
        </w:div>
      </w:divsChild>
    </w:div>
    <w:div w:id="1379237292">
      <w:bodyDiv w:val="1"/>
      <w:marLeft w:val="0"/>
      <w:marRight w:val="0"/>
      <w:marTop w:val="0"/>
      <w:marBottom w:val="0"/>
      <w:divBdr>
        <w:top w:val="none" w:sz="0" w:space="0" w:color="auto"/>
        <w:left w:val="none" w:sz="0" w:space="0" w:color="auto"/>
        <w:bottom w:val="none" w:sz="0" w:space="0" w:color="auto"/>
        <w:right w:val="none" w:sz="0" w:space="0" w:color="auto"/>
      </w:divBdr>
    </w:div>
    <w:div w:id="1458135712">
      <w:bodyDiv w:val="1"/>
      <w:marLeft w:val="0"/>
      <w:marRight w:val="0"/>
      <w:marTop w:val="0"/>
      <w:marBottom w:val="0"/>
      <w:divBdr>
        <w:top w:val="none" w:sz="0" w:space="0" w:color="auto"/>
        <w:left w:val="none" w:sz="0" w:space="0" w:color="auto"/>
        <w:bottom w:val="none" w:sz="0" w:space="0" w:color="auto"/>
        <w:right w:val="none" w:sz="0" w:space="0" w:color="auto"/>
      </w:divBdr>
      <w:divsChild>
        <w:div w:id="1229078211">
          <w:marLeft w:val="0"/>
          <w:marRight w:val="0"/>
          <w:marTop w:val="0"/>
          <w:marBottom w:val="0"/>
          <w:divBdr>
            <w:top w:val="none" w:sz="0" w:space="0" w:color="auto"/>
            <w:left w:val="none" w:sz="0" w:space="0" w:color="auto"/>
            <w:bottom w:val="none" w:sz="0" w:space="0" w:color="auto"/>
            <w:right w:val="none" w:sz="0" w:space="0" w:color="auto"/>
          </w:divBdr>
          <w:divsChild>
            <w:div w:id="241766063">
              <w:marLeft w:val="0"/>
              <w:marRight w:val="0"/>
              <w:marTop w:val="0"/>
              <w:marBottom w:val="0"/>
              <w:divBdr>
                <w:top w:val="none" w:sz="0" w:space="0" w:color="auto"/>
                <w:left w:val="none" w:sz="0" w:space="0" w:color="auto"/>
                <w:bottom w:val="none" w:sz="0" w:space="0" w:color="auto"/>
                <w:right w:val="none" w:sz="0" w:space="0" w:color="auto"/>
              </w:divBdr>
              <w:divsChild>
                <w:div w:id="2019967745">
                  <w:marLeft w:val="0"/>
                  <w:marRight w:val="0"/>
                  <w:marTop w:val="0"/>
                  <w:marBottom w:val="0"/>
                  <w:divBdr>
                    <w:top w:val="none" w:sz="0" w:space="0" w:color="auto"/>
                    <w:left w:val="none" w:sz="0" w:space="0" w:color="auto"/>
                    <w:bottom w:val="none" w:sz="0" w:space="0" w:color="auto"/>
                    <w:right w:val="none" w:sz="0" w:space="0" w:color="auto"/>
                  </w:divBdr>
                  <w:divsChild>
                    <w:div w:id="1455756496">
                      <w:marLeft w:val="0"/>
                      <w:marRight w:val="0"/>
                      <w:marTop w:val="0"/>
                      <w:marBottom w:val="0"/>
                      <w:divBdr>
                        <w:top w:val="none" w:sz="0" w:space="0" w:color="auto"/>
                        <w:left w:val="none" w:sz="0" w:space="0" w:color="auto"/>
                        <w:bottom w:val="none" w:sz="0" w:space="0" w:color="auto"/>
                        <w:right w:val="none" w:sz="0" w:space="0" w:color="auto"/>
                      </w:divBdr>
                      <w:divsChild>
                        <w:div w:id="1345279414">
                          <w:marLeft w:val="0"/>
                          <w:marRight w:val="0"/>
                          <w:marTop w:val="0"/>
                          <w:marBottom w:val="0"/>
                          <w:divBdr>
                            <w:top w:val="none" w:sz="0" w:space="0" w:color="auto"/>
                            <w:left w:val="none" w:sz="0" w:space="0" w:color="auto"/>
                            <w:bottom w:val="none" w:sz="0" w:space="0" w:color="auto"/>
                            <w:right w:val="none" w:sz="0" w:space="0" w:color="auto"/>
                          </w:divBdr>
                          <w:divsChild>
                            <w:div w:id="1295797869">
                              <w:marLeft w:val="0"/>
                              <w:marRight w:val="0"/>
                              <w:marTop w:val="0"/>
                              <w:marBottom w:val="0"/>
                              <w:divBdr>
                                <w:top w:val="none" w:sz="0" w:space="0" w:color="auto"/>
                                <w:left w:val="none" w:sz="0" w:space="0" w:color="auto"/>
                                <w:bottom w:val="none" w:sz="0" w:space="0" w:color="auto"/>
                                <w:right w:val="none" w:sz="0" w:space="0" w:color="auto"/>
                              </w:divBdr>
                              <w:divsChild>
                                <w:div w:id="1447776717">
                                  <w:marLeft w:val="0"/>
                                  <w:marRight w:val="0"/>
                                  <w:marTop w:val="0"/>
                                  <w:marBottom w:val="0"/>
                                  <w:divBdr>
                                    <w:top w:val="none" w:sz="0" w:space="0" w:color="auto"/>
                                    <w:left w:val="none" w:sz="0" w:space="0" w:color="auto"/>
                                    <w:bottom w:val="none" w:sz="0" w:space="0" w:color="auto"/>
                                    <w:right w:val="none" w:sz="0" w:space="0" w:color="auto"/>
                                  </w:divBdr>
                                  <w:divsChild>
                                    <w:div w:id="1894997284">
                                      <w:marLeft w:val="0"/>
                                      <w:marRight w:val="0"/>
                                      <w:marTop w:val="0"/>
                                      <w:marBottom w:val="0"/>
                                      <w:divBdr>
                                        <w:top w:val="none" w:sz="0" w:space="0" w:color="auto"/>
                                        <w:left w:val="none" w:sz="0" w:space="0" w:color="auto"/>
                                        <w:bottom w:val="none" w:sz="0" w:space="0" w:color="auto"/>
                                        <w:right w:val="none" w:sz="0" w:space="0" w:color="auto"/>
                                      </w:divBdr>
                                      <w:divsChild>
                                        <w:div w:id="142893596">
                                          <w:marLeft w:val="0"/>
                                          <w:marRight w:val="0"/>
                                          <w:marTop w:val="0"/>
                                          <w:marBottom w:val="0"/>
                                          <w:divBdr>
                                            <w:top w:val="none" w:sz="0" w:space="0" w:color="auto"/>
                                            <w:left w:val="none" w:sz="0" w:space="0" w:color="auto"/>
                                            <w:bottom w:val="none" w:sz="0" w:space="0" w:color="auto"/>
                                            <w:right w:val="none" w:sz="0" w:space="0" w:color="auto"/>
                                          </w:divBdr>
                                          <w:divsChild>
                                            <w:div w:id="386535342">
                                              <w:marLeft w:val="0"/>
                                              <w:marRight w:val="0"/>
                                              <w:marTop w:val="0"/>
                                              <w:marBottom w:val="0"/>
                                              <w:divBdr>
                                                <w:top w:val="none" w:sz="0" w:space="0" w:color="auto"/>
                                                <w:left w:val="none" w:sz="0" w:space="0" w:color="auto"/>
                                                <w:bottom w:val="none" w:sz="0" w:space="0" w:color="auto"/>
                                                <w:right w:val="none" w:sz="0" w:space="0" w:color="auto"/>
                                              </w:divBdr>
                                              <w:divsChild>
                                                <w:div w:id="985550414">
                                                  <w:marLeft w:val="0"/>
                                                  <w:marRight w:val="0"/>
                                                  <w:marTop w:val="0"/>
                                                  <w:marBottom w:val="0"/>
                                                  <w:divBdr>
                                                    <w:top w:val="none" w:sz="0" w:space="0" w:color="auto"/>
                                                    <w:left w:val="none" w:sz="0" w:space="0" w:color="auto"/>
                                                    <w:bottom w:val="none" w:sz="0" w:space="0" w:color="auto"/>
                                                    <w:right w:val="none" w:sz="0" w:space="0" w:color="auto"/>
                                                  </w:divBdr>
                                                  <w:divsChild>
                                                    <w:div w:id="593243287">
                                                      <w:marLeft w:val="0"/>
                                                      <w:marRight w:val="0"/>
                                                      <w:marTop w:val="0"/>
                                                      <w:marBottom w:val="0"/>
                                                      <w:divBdr>
                                                        <w:top w:val="none" w:sz="0" w:space="0" w:color="auto"/>
                                                        <w:left w:val="none" w:sz="0" w:space="0" w:color="auto"/>
                                                        <w:bottom w:val="none" w:sz="0" w:space="0" w:color="auto"/>
                                                        <w:right w:val="none" w:sz="0" w:space="0" w:color="auto"/>
                                                      </w:divBdr>
                                                      <w:divsChild>
                                                        <w:div w:id="637878347">
                                                          <w:marLeft w:val="0"/>
                                                          <w:marRight w:val="0"/>
                                                          <w:marTop w:val="0"/>
                                                          <w:marBottom w:val="0"/>
                                                          <w:divBdr>
                                                            <w:top w:val="none" w:sz="0" w:space="0" w:color="auto"/>
                                                            <w:left w:val="none" w:sz="0" w:space="0" w:color="auto"/>
                                                            <w:bottom w:val="none" w:sz="0" w:space="0" w:color="auto"/>
                                                            <w:right w:val="none" w:sz="0" w:space="0" w:color="auto"/>
                                                          </w:divBdr>
                                                          <w:divsChild>
                                                            <w:div w:id="1937248291">
                                                              <w:marLeft w:val="0"/>
                                                              <w:marRight w:val="0"/>
                                                              <w:marTop w:val="0"/>
                                                              <w:marBottom w:val="0"/>
                                                              <w:divBdr>
                                                                <w:top w:val="none" w:sz="0" w:space="0" w:color="auto"/>
                                                                <w:left w:val="none" w:sz="0" w:space="0" w:color="auto"/>
                                                                <w:bottom w:val="none" w:sz="0" w:space="0" w:color="auto"/>
                                                                <w:right w:val="none" w:sz="0" w:space="0" w:color="auto"/>
                                                              </w:divBdr>
                                                              <w:divsChild>
                                                                <w:div w:id="614531215">
                                                                  <w:marLeft w:val="240"/>
                                                                  <w:marRight w:val="0"/>
                                                                  <w:marTop w:val="0"/>
                                                                  <w:marBottom w:val="0"/>
                                                                  <w:divBdr>
                                                                    <w:top w:val="none" w:sz="0" w:space="0" w:color="auto"/>
                                                                    <w:left w:val="none" w:sz="0" w:space="0" w:color="auto"/>
                                                                    <w:bottom w:val="none" w:sz="0" w:space="0" w:color="auto"/>
                                                                    <w:right w:val="none" w:sz="0" w:space="0" w:color="auto"/>
                                                                  </w:divBdr>
                                                                  <w:divsChild>
                                                                    <w:div w:id="8812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415915">
      <w:bodyDiv w:val="1"/>
      <w:marLeft w:val="0"/>
      <w:marRight w:val="0"/>
      <w:marTop w:val="0"/>
      <w:marBottom w:val="0"/>
      <w:divBdr>
        <w:top w:val="none" w:sz="0" w:space="0" w:color="auto"/>
        <w:left w:val="none" w:sz="0" w:space="0" w:color="auto"/>
        <w:bottom w:val="none" w:sz="0" w:space="0" w:color="auto"/>
        <w:right w:val="none" w:sz="0" w:space="0" w:color="auto"/>
      </w:divBdr>
    </w:div>
    <w:div w:id="1871606161">
      <w:bodyDiv w:val="1"/>
      <w:marLeft w:val="0"/>
      <w:marRight w:val="0"/>
      <w:marTop w:val="0"/>
      <w:marBottom w:val="0"/>
      <w:divBdr>
        <w:top w:val="none" w:sz="0" w:space="0" w:color="auto"/>
        <w:left w:val="none" w:sz="0" w:space="0" w:color="auto"/>
        <w:bottom w:val="none" w:sz="0" w:space="0" w:color="auto"/>
        <w:right w:val="none" w:sz="0" w:space="0" w:color="auto"/>
      </w:divBdr>
      <w:divsChild>
        <w:div w:id="1366717528">
          <w:marLeft w:val="0"/>
          <w:marRight w:val="0"/>
          <w:marTop w:val="0"/>
          <w:marBottom w:val="480"/>
          <w:divBdr>
            <w:top w:val="none" w:sz="0" w:space="0" w:color="auto"/>
            <w:left w:val="none" w:sz="0" w:space="0" w:color="auto"/>
            <w:bottom w:val="none" w:sz="0" w:space="0" w:color="auto"/>
            <w:right w:val="none" w:sz="0" w:space="0" w:color="auto"/>
          </w:divBdr>
          <w:divsChild>
            <w:div w:id="681472230">
              <w:marLeft w:val="0"/>
              <w:marRight w:val="0"/>
              <w:marTop w:val="168"/>
              <w:marBottom w:val="0"/>
              <w:divBdr>
                <w:top w:val="none" w:sz="0" w:space="0" w:color="auto"/>
                <w:left w:val="none" w:sz="0" w:space="0" w:color="auto"/>
                <w:bottom w:val="none" w:sz="0" w:space="0" w:color="auto"/>
                <w:right w:val="none" w:sz="0" w:space="0" w:color="auto"/>
              </w:divBdr>
              <w:divsChild>
                <w:div w:id="1539850162">
                  <w:marLeft w:val="0"/>
                  <w:marRight w:val="0"/>
                  <w:marTop w:val="0"/>
                  <w:marBottom w:val="0"/>
                  <w:divBdr>
                    <w:top w:val="none" w:sz="0" w:space="0" w:color="auto"/>
                    <w:left w:val="none" w:sz="0" w:space="0" w:color="auto"/>
                    <w:bottom w:val="none" w:sz="0" w:space="0" w:color="auto"/>
                    <w:right w:val="none" w:sz="0" w:space="0" w:color="auto"/>
                  </w:divBdr>
                  <w:divsChild>
                    <w:div w:id="836919428">
                      <w:marLeft w:val="0"/>
                      <w:marRight w:val="0"/>
                      <w:marTop w:val="0"/>
                      <w:marBottom w:val="0"/>
                      <w:divBdr>
                        <w:top w:val="none" w:sz="0" w:space="0" w:color="auto"/>
                        <w:left w:val="none" w:sz="0" w:space="0" w:color="auto"/>
                        <w:bottom w:val="none" w:sz="0" w:space="0" w:color="auto"/>
                        <w:right w:val="none" w:sz="0" w:space="0" w:color="auto"/>
                      </w:divBdr>
                      <w:divsChild>
                        <w:div w:id="1644264234">
                          <w:marLeft w:val="0"/>
                          <w:marRight w:val="0"/>
                          <w:marTop w:val="0"/>
                          <w:marBottom w:val="0"/>
                          <w:divBdr>
                            <w:top w:val="none" w:sz="0" w:space="0" w:color="auto"/>
                            <w:left w:val="none" w:sz="0" w:space="0" w:color="auto"/>
                            <w:bottom w:val="none" w:sz="0" w:space="0" w:color="auto"/>
                            <w:right w:val="none" w:sz="0" w:space="0" w:color="auto"/>
                          </w:divBdr>
                          <w:divsChild>
                            <w:div w:id="1213349174">
                              <w:marLeft w:val="0"/>
                              <w:marRight w:val="0"/>
                              <w:marTop w:val="0"/>
                              <w:marBottom w:val="0"/>
                              <w:divBdr>
                                <w:top w:val="none" w:sz="0" w:space="0" w:color="auto"/>
                                <w:left w:val="none" w:sz="0" w:space="0" w:color="auto"/>
                                <w:bottom w:val="none" w:sz="0" w:space="0" w:color="auto"/>
                                <w:right w:val="none" w:sz="0" w:space="0" w:color="auto"/>
                              </w:divBdr>
                              <w:divsChild>
                                <w:div w:id="1246457285">
                                  <w:marLeft w:val="0"/>
                                  <w:marRight w:val="0"/>
                                  <w:marTop w:val="0"/>
                                  <w:marBottom w:val="0"/>
                                  <w:divBdr>
                                    <w:top w:val="none" w:sz="0" w:space="0" w:color="auto"/>
                                    <w:left w:val="none" w:sz="0" w:space="0" w:color="auto"/>
                                    <w:bottom w:val="none" w:sz="0" w:space="0" w:color="auto"/>
                                    <w:right w:val="none" w:sz="0" w:space="0" w:color="auto"/>
                                  </w:divBdr>
                                  <w:divsChild>
                                    <w:div w:id="1369259034">
                                      <w:marLeft w:val="0"/>
                                      <w:marRight w:val="0"/>
                                      <w:marTop w:val="0"/>
                                      <w:marBottom w:val="0"/>
                                      <w:divBdr>
                                        <w:top w:val="none" w:sz="0" w:space="0" w:color="auto"/>
                                        <w:left w:val="none" w:sz="0" w:space="0" w:color="auto"/>
                                        <w:bottom w:val="none" w:sz="0" w:space="0" w:color="auto"/>
                                        <w:right w:val="none" w:sz="0" w:space="0" w:color="auto"/>
                                      </w:divBdr>
                                      <w:divsChild>
                                        <w:div w:id="2120903710">
                                          <w:marLeft w:val="0"/>
                                          <w:marRight w:val="0"/>
                                          <w:marTop w:val="0"/>
                                          <w:marBottom w:val="0"/>
                                          <w:divBdr>
                                            <w:top w:val="none" w:sz="0" w:space="0" w:color="auto"/>
                                            <w:left w:val="none" w:sz="0" w:space="0" w:color="auto"/>
                                            <w:bottom w:val="none" w:sz="0" w:space="0" w:color="auto"/>
                                            <w:right w:val="none" w:sz="0" w:space="0" w:color="auto"/>
                                          </w:divBdr>
                                          <w:divsChild>
                                            <w:div w:id="1703554301">
                                              <w:marLeft w:val="0"/>
                                              <w:marRight w:val="0"/>
                                              <w:marTop w:val="0"/>
                                              <w:marBottom w:val="0"/>
                                              <w:divBdr>
                                                <w:top w:val="none" w:sz="0" w:space="0" w:color="auto"/>
                                                <w:left w:val="none" w:sz="0" w:space="0" w:color="auto"/>
                                                <w:bottom w:val="none" w:sz="0" w:space="0" w:color="auto"/>
                                                <w:right w:val="none" w:sz="0" w:space="0" w:color="auto"/>
                                              </w:divBdr>
                                              <w:divsChild>
                                                <w:div w:id="198009946">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F26E-35DB-D24B-8E55-6A12F083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CLINICAL TRIAL PROTOCOL</vt:lpstr>
    </vt:vector>
  </TitlesOfParts>
  <Company>Chelsea and Westminster Healthcare NHS Fdn Trust</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PROTOCOL</dc:title>
  <dc:subject/>
  <dc:creator>Dalla Pria, Alessia</dc:creator>
  <cp:keywords/>
  <cp:lastModifiedBy>Pinato, David J</cp:lastModifiedBy>
  <cp:revision>4</cp:revision>
  <cp:lastPrinted>2016-05-25T10:15:00Z</cp:lastPrinted>
  <dcterms:created xsi:type="dcterms:W3CDTF">2020-03-28T18:56:00Z</dcterms:created>
  <dcterms:modified xsi:type="dcterms:W3CDTF">2020-03-28T18:59:00Z</dcterms:modified>
</cp:coreProperties>
</file>